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C910D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25F565DC" w14:textId="77777777" w:rsidR="00114941" w:rsidRDefault="00114941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Minion Pro Cyr" w:hAnsi="Minion Pro Cyr" w:cs="Minion Pro Cyr"/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__________________</w:t>
      </w:r>
    </w:p>
    <w:p w14:paraId="52515CFF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66985B2" w14:textId="77777777" w:rsidR="00114941" w:rsidRDefault="00114941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693AB615" w14:textId="77777777" w:rsidR="00114941" w:rsidRPr="009C4961" w:rsidRDefault="00114941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278"/>
        <w:gridCol w:w="4536"/>
        <w:gridCol w:w="1068"/>
        <w:gridCol w:w="1525"/>
      </w:tblGrid>
      <w:tr w:rsidR="00114941" w:rsidRPr="005C4675" w14:paraId="15891EF5" w14:textId="77777777" w:rsidTr="00D96EA8">
        <w:tc>
          <w:tcPr>
            <w:tcW w:w="0" w:type="auto"/>
          </w:tcPr>
          <w:p w14:paraId="0C683B3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</w:tcPr>
          <w:p w14:paraId="15B482ED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</w:tcPr>
          <w:p w14:paraId="490F7EB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</w:tcPr>
          <w:p w14:paraId="727BEF7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</w:tcPr>
          <w:p w14:paraId="179DA32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114941" w:rsidRPr="005C4675" w14:paraId="1152F3C6" w14:textId="77777777" w:rsidTr="00D96EA8">
        <w:trPr>
          <w:trHeight w:val="771"/>
        </w:trPr>
        <w:tc>
          <w:tcPr>
            <w:tcW w:w="0" w:type="auto"/>
          </w:tcPr>
          <w:p w14:paraId="4875664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5AE1CAB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32AEAA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078110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931507E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3E9D8A6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29413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2B74D1E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0D1660F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E92171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358C3B13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FC3157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A1ADCE7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3997AFC" w14:textId="77777777" w:rsidR="00114941" w:rsidRPr="005C4675" w:rsidRDefault="00114941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Светодиодный светильник</w:t>
            </w:r>
            <w:r>
              <w:rPr>
                <w:b/>
              </w:rPr>
              <w:t xml:space="preserve"> уличный с креплением на консоль</w:t>
            </w:r>
            <w:r w:rsidRPr="005C4675">
              <w:rPr>
                <w:b/>
              </w:rPr>
              <w:t xml:space="preserve"> </w:t>
            </w:r>
          </w:p>
          <w:p w14:paraId="420FF30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78EC544C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Напряжение питания, диапазон: </w:t>
            </w:r>
            <w:r>
              <w:rPr>
                <w:lang w:val="en-US" w:eastAsia="en-US"/>
              </w:rPr>
              <w:t>176</w:t>
            </w:r>
            <w:r w:rsidRPr="005C4675">
              <w:rPr>
                <w:lang w:eastAsia="en-US"/>
              </w:rPr>
              <w:t>-</w:t>
            </w:r>
            <w:r>
              <w:rPr>
                <w:lang w:eastAsia="en-US"/>
              </w:rPr>
              <w:t>305</w:t>
            </w:r>
            <w:r w:rsidRPr="005C4675">
              <w:rPr>
                <w:lang w:eastAsia="en-US"/>
              </w:rPr>
              <w:t xml:space="preserve"> </w:t>
            </w:r>
            <w:proofErr w:type="gramStart"/>
            <w:r w:rsidRPr="005C4675">
              <w:rPr>
                <w:lang w:eastAsia="en-US"/>
              </w:rPr>
              <w:t>В</w:t>
            </w:r>
            <w:proofErr w:type="gramEnd"/>
            <w:r w:rsidRPr="005C4675">
              <w:rPr>
                <w:lang w:eastAsia="en-US"/>
              </w:rPr>
              <w:t>;</w:t>
            </w:r>
          </w:p>
          <w:p w14:paraId="1D6ADD40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Частота: от 50 до 60 Гц (включительно);</w:t>
            </w:r>
          </w:p>
          <w:p w14:paraId="27B69A9F" w14:textId="705CB868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Потребляемая мощность – </w:t>
            </w:r>
            <w:r>
              <w:rPr>
                <w:lang w:eastAsia="en-US"/>
              </w:rPr>
              <w:t xml:space="preserve">регулируется в диапазоне </w:t>
            </w:r>
            <w:r w:rsidRPr="005C4675">
              <w:rPr>
                <w:lang w:eastAsia="en-US"/>
              </w:rPr>
              <w:t xml:space="preserve">от </w:t>
            </w:r>
            <w:r w:rsidR="00352D4B">
              <w:rPr>
                <w:lang w:eastAsia="en-US"/>
              </w:rPr>
              <w:t>15</w:t>
            </w:r>
            <w:r w:rsidRPr="005C4675">
              <w:rPr>
                <w:lang w:eastAsia="en-US"/>
              </w:rPr>
              <w:t xml:space="preserve">Вт до </w:t>
            </w:r>
            <w:r w:rsidR="00352D4B">
              <w:rPr>
                <w:lang w:eastAsia="en-US"/>
              </w:rPr>
              <w:t>35</w:t>
            </w:r>
            <w:r w:rsidRPr="005C4675">
              <w:rPr>
                <w:lang w:eastAsia="en-US"/>
              </w:rPr>
              <w:t>Вт (включительно);</w:t>
            </w:r>
          </w:p>
          <w:p w14:paraId="23568C59" w14:textId="537BA198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Световой поток</w:t>
            </w:r>
            <w:r w:rsidR="00352D4B">
              <w:rPr>
                <w:lang w:eastAsia="en-US"/>
              </w:rPr>
              <w:t xml:space="preserve"> 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регулируется, не менее </w:t>
            </w:r>
            <w:r w:rsidR="00352D4B">
              <w:rPr>
                <w:lang w:eastAsia="en-US"/>
              </w:rPr>
              <w:t>4700</w:t>
            </w:r>
            <w:r>
              <w:rPr>
                <w:lang w:eastAsia="en-US"/>
              </w:rPr>
              <w:t>Л</w:t>
            </w:r>
            <w:r w:rsidRPr="00922897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 на </w:t>
            </w:r>
            <w:r w:rsidR="00352D4B">
              <w:rPr>
                <w:lang w:eastAsia="en-US"/>
              </w:rPr>
              <w:t>32</w:t>
            </w:r>
            <w:r>
              <w:rPr>
                <w:lang w:eastAsia="en-US"/>
              </w:rPr>
              <w:t>Вт;</w:t>
            </w:r>
          </w:p>
          <w:p w14:paraId="4A52E9DB" w14:textId="04126FA8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Тип светодиода – </w:t>
            </w:r>
            <w:r w:rsidRPr="00B56732">
              <w:rPr>
                <w:lang w:eastAsia="en-US"/>
              </w:rPr>
              <w:t xml:space="preserve">эпоксидный, размер </w:t>
            </w:r>
            <w:r w:rsidR="00352D4B">
              <w:rPr>
                <w:lang w:eastAsia="en-US"/>
              </w:rPr>
              <w:t>3</w:t>
            </w:r>
            <w:r w:rsidRPr="00B56732">
              <w:rPr>
                <w:lang w:eastAsia="en-US"/>
              </w:rPr>
              <w:t>*</w:t>
            </w:r>
            <w:r w:rsidR="00352D4B">
              <w:rPr>
                <w:lang w:eastAsia="en-US"/>
              </w:rPr>
              <w:t>3</w:t>
            </w:r>
            <w:r w:rsidRPr="00B56732">
              <w:rPr>
                <w:lang w:eastAsia="en-US"/>
              </w:rPr>
              <w:t>мм</w:t>
            </w:r>
            <w:r>
              <w:rPr>
                <w:lang w:eastAsia="en-US"/>
              </w:rPr>
              <w:t xml:space="preserve">, не менее </w:t>
            </w:r>
            <w:r w:rsidR="00352D4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чипов по 0,</w:t>
            </w:r>
            <w:r w:rsidRPr="00F40A2E">
              <w:rPr>
                <w:lang w:eastAsia="en-US"/>
              </w:rPr>
              <w:t>6</w:t>
            </w:r>
            <w:r>
              <w:rPr>
                <w:lang w:eastAsia="en-US"/>
              </w:rPr>
              <w:t>Вт;</w:t>
            </w:r>
          </w:p>
          <w:p w14:paraId="69E240E3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Производитель светодиодов: </w:t>
            </w:r>
            <w:proofErr w:type="spellStart"/>
            <w:r>
              <w:rPr>
                <w:lang w:eastAsia="en-US"/>
              </w:rPr>
              <w:t>Cree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Lumileds</w:t>
            </w:r>
            <w:proofErr w:type="spellEnd"/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Osram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Ni</w:t>
            </w:r>
            <w:proofErr w:type="spellEnd"/>
            <w:r>
              <w:rPr>
                <w:lang w:val="en-US" w:eastAsia="en-US"/>
              </w:rPr>
              <w:t>chia</w:t>
            </w:r>
            <w:r>
              <w:rPr>
                <w:lang w:eastAsia="en-US"/>
              </w:rPr>
              <w:t>;</w:t>
            </w:r>
          </w:p>
          <w:p w14:paraId="27E02580" w14:textId="1EA1D60F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Цветовая </w:t>
            </w:r>
            <w:proofErr w:type="gramStart"/>
            <w:r w:rsidRPr="005C4675">
              <w:rPr>
                <w:lang w:eastAsia="en-US"/>
              </w:rPr>
              <w:t>температура:  от</w:t>
            </w:r>
            <w:proofErr w:type="gramEnd"/>
            <w:r w:rsidRPr="005C4675">
              <w:rPr>
                <w:lang w:eastAsia="en-US"/>
              </w:rPr>
              <w:t xml:space="preserve"> </w:t>
            </w:r>
            <w:r w:rsidR="00352D4B">
              <w:rPr>
                <w:lang w:eastAsia="en-US"/>
              </w:rPr>
              <w:t>3800</w:t>
            </w:r>
            <w:r w:rsidRPr="005C4675">
              <w:rPr>
                <w:lang w:eastAsia="en-US"/>
              </w:rPr>
              <w:t xml:space="preserve"> до </w:t>
            </w:r>
            <w:r w:rsidR="00352D4B">
              <w:rPr>
                <w:lang w:eastAsia="en-US"/>
              </w:rPr>
              <w:t>5200</w:t>
            </w:r>
            <w:r w:rsidRPr="005C4675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 xml:space="preserve"> (включительно)</w:t>
            </w:r>
            <w:r w:rsidRPr="005C4675">
              <w:rPr>
                <w:lang w:eastAsia="en-US"/>
              </w:rPr>
              <w:t>;</w:t>
            </w:r>
          </w:p>
          <w:p w14:paraId="5D0B5B97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Тип кривой силы света: </w:t>
            </w:r>
            <w:r>
              <w:rPr>
                <w:lang w:eastAsia="en-US"/>
              </w:rPr>
              <w:t>Ш</w:t>
            </w:r>
            <w:r w:rsidRPr="005C4675">
              <w:rPr>
                <w:lang w:eastAsia="en-US"/>
              </w:rPr>
              <w:t>;</w:t>
            </w:r>
          </w:p>
          <w:p w14:paraId="17C5A39F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Индекс цветопередачи: – </w:t>
            </w:r>
            <w:r>
              <w:rPr>
                <w:lang w:eastAsia="en-US"/>
              </w:rPr>
              <w:t>от 70</w:t>
            </w:r>
            <w:r w:rsidRPr="005C4675">
              <w:rPr>
                <w:lang w:eastAsia="en-US"/>
              </w:rPr>
              <w:t xml:space="preserve"> </w:t>
            </w:r>
            <w:proofErr w:type="spellStart"/>
            <w:r w:rsidRPr="005C4675">
              <w:rPr>
                <w:lang w:eastAsia="en-US"/>
              </w:rPr>
              <w:t>Ra</w:t>
            </w:r>
            <w:proofErr w:type="spellEnd"/>
            <w:r w:rsidRPr="005C4675">
              <w:rPr>
                <w:lang w:eastAsia="en-US"/>
              </w:rPr>
              <w:t>;</w:t>
            </w:r>
          </w:p>
          <w:p w14:paraId="1422D698" w14:textId="4321EFB1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 w:rsidRPr="005C4675">
              <w:rPr>
                <w:lang w:eastAsia="en-US"/>
              </w:rPr>
              <w:t>Энергоэффективность</w:t>
            </w:r>
            <w:proofErr w:type="spellEnd"/>
            <w:r w:rsidR="00352D4B">
              <w:rPr>
                <w:lang w:eastAsia="en-US"/>
              </w:rPr>
              <w:t xml:space="preserve"> 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не менее 1</w:t>
            </w:r>
            <w:r w:rsidR="00352D4B">
              <w:rPr>
                <w:lang w:eastAsia="en-US"/>
              </w:rPr>
              <w:t>47</w:t>
            </w:r>
            <w:r w:rsidRPr="005C46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</w:t>
            </w:r>
            <w:r w:rsidRPr="005C4675">
              <w:rPr>
                <w:lang w:eastAsia="en-US"/>
              </w:rPr>
              <w:t>м/Вт</w:t>
            </w:r>
            <w:r>
              <w:rPr>
                <w:lang w:eastAsia="en-US"/>
              </w:rPr>
              <w:t xml:space="preserve"> на мощности </w:t>
            </w:r>
            <w:r w:rsidR="00352D4B">
              <w:rPr>
                <w:lang w:eastAsia="en-US"/>
              </w:rPr>
              <w:t>32</w:t>
            </w:r>
            <w:r>
              <w:rPr>
                <w:lang w:eastAsia="en-US"/>
              </w:rPr>
              <w:t>Вт</w:t>
            </w:r>
            <w:r w:rsidRPr="005C4675">
              <w:rPr>
                <w:lang w:eastAsia="en-US"/>
              </w:rPr>
              <w:t>;</w:t>
            </w:r>
          </w:p>
          <w:p w14:paraId="178F31CE" w14:textId="64A67E86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Ресурс светодиодного модуля: </w:t>
            </w:r>
            <w:r w:rsidR="00352D4B">
              <w:rPr>
                <w:lang w:eastAsia="en-US"/>
              </w:rPr>
              <w:t>5</w:t>
            </w:r>
            <w:r w:rsidRPr="005C4675">
              <w:rPr>
                <w:lang w:eastAsia="en-US"/>
              </w:rPr>
              <w:t>0 000 ч;</w:t>
            </w:r>
          </w:p>
          <w:p w14:paraId="6B76623B" w14:textId="43C3A7F1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Блок питания</w:t>
            </w:r>
            <w:r>
              <w:rPr>
                <w:lang w:eastAsia="en-US"/>
              </w:rPr>
              <w:t xml:space="preserve">: </w:t>
            </w:r>
            <w:r w:rsidRPr="005C4675">
              <w:rPr>
                <w:color w:val="000000"/>
              </w:rPr>
              <w:t>импульсны</w:t>
            </w:r>
            <w:r w:rsidR="00352D4B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, регулировки выходного тока в диапазоне от </w:t>
            </w:r>
            <w:r w:rsidR="00352D4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00 до </w:t>
            </w:r>
            <w:r w:rsidR="00352D4B">
              <w:rPr>
                <w:color w:val="000000"/>
              </w:rPr>
              <w:t>50</w:t>
            </w:r>
            <w:r>
              <w:rPr>
                <w:color w:val="000000"/>
              </w:rPr>
              <w:t>0мА</w:t>
            </w:r>
            <w:r w:rsidRPr="005C4675">
              <w:rPr>
                <w:lang w:eastAsia="en-US"/>
              </w:rPr>
              <w:t>;</w:t>
            </w:r>
          </w:p>
          <w:p w14:paraId="37A36CB1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</w:t>
            </w:r>
            <w:r>
              <w:rPr>
                <w:color w:val="000000"/>
              </w:rPr>
              <w:t>2</w:t>
            </w:r>
            <w:r w:rsidRPr="005C4675">
              <w:rPr>
                <w:color w:val="000000"/>
              </w:rPr>
              <w:t>%.</w:t>
            </w:r>
          </w:p>
          <w:p w14:paraId="138D9480" w14:textId="440E8FBC" w:rsidR="00114941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Коэффициент мощности: не менее 0,9;</w:t>
            </w:r>
          </w:p>
          <w:p w14:paraId="3986AFF1" w14:textId="77777777" w:rsidR="00114941" w:rsidRPr="00922897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922897">
              <w:rPr>
                <w:lang w:eastAsia="en-US"/>
              </w:rPr>
              <w:t>Наличие защиты от короткого замыкания: Да;</w:t>
            </w:r>
          </w:p>
          <w:p w14:paraId="7F18884A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Защита от перегрева</w:t>
            </w:r>
            <w:r>
              <w:rPr>
                <w:lang w:eastAsia="en-US"/>
              </w:rPr>
              <w:t>: да;</w:t>
            </w:r>
          </w:p>
          <w:p w14:paraId="04D40A46" w14:textId="4397AA41" w:rsidR="002949D5" w:rsidRDefault="002949D5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Защита от 380В: да;</w:t>
            </w:r>
            <w:bookmarkStart w:id="0" w:name="_GoBack"/>
            <w:bookmarkEnd w:id="0"/>
          </w:p>
          <w:p w14:paraId="632D7499" w14:textId="76AD87D2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Масса</w:t>
            </w:r>
            <w:r w:rsidRPr="00EB3B6D">
              <w:rPr>
                <w:lang w:eastAsia="en-US"/>
              </w:rPr>
              <w:t xml:space="preserve">: не менее </w:t>
            </w:r>
            <w:r w:rsidR="00352D4B">
              <w:rPr>
                <w:lang w:eastAsia="en-US"/>
              </w:rPr>
              <w:t>1,05</w:t>
            </w:r>
            <w:r w:rsidRPr="00EB3B6D">
              <w:rPr>
                <w:lang w:eastAsia="en-US"/>
              </w:rPr>
              <w:t xml:space="preserve"> кг;</w:t>
            </w:r>
          </w:p>
          <w:p w14:paraId="61DF09B1" w14:textId="1896C3CC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Исполнение: не менее IP 6</w:t>
            </w:r>
            <w:r w:rsidR="00352D4B">
              <w:rPr>
                <w:lang w:eastAsia="en-US"/>
              </w:rPr>
              <w:t>5</w:t>
            </w:r>
            <w:r w:rsidRPr="005C4675">
              <w:rPr>
                <w:lang w:eastAsia="en-US"/>
              </w:rPr>
              <w:t>;</w:t>
            </w:r>
          </w:p>
          <w:p w14:paraId="4483ABA9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lang w:eastAsia="en-US"/>
              </w:rPr>
              <w:t>УХЛ1</w:t>
            </w:r>
            <w:r w:rsidRPr="005C4675">
              <w:rPr>
                <w:lang w:eastAsia="en-US"/>
              </w:rPr>
              <w:t>;</w:t>
            </w:r>
          </w:p>
          <w:p w14:paraId="0A5D3C81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Температура эксплуатации: в диапазоне от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-</w:t>
              </w:r>
              <w:r>
                <w:rPr>
                  <w:lang w:eastAsia="en-US"/>
                </w:rPr>
                <w:t>6</w:t>
              </w:r>
              <w:r w:rsidRPr="005C4675">
                <w:rPr>
                  <w:lang w:eastAsia="en-US"/>
                </w:rPr>
                <w:t>0 °C</w:t>
              </w:r>
            </w:smartTag>
            <w:r w:rsidRPr="005C4675">
              <w:rPr>
                <w:lang w:eastAsia="en-US"/>
              </w:rPr>
              <w:t xml:space="preserve"> до +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50 °C</w:t>
              </w:r>
            </w:smartTag>
            <w:r w:rsidRPr="005C4675">
              <w:rPr>
                <w:lang w:eastAsia="en-US"/>
              </w:rPr>
              <w:t>;</w:t>
            </w:r>
          </w:p>
          <w:p w14:paraId="35E6C6A1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Корпус светильника: </w:t>
            </w:r>
            <w:r>
              <w:rPr>
                <w:color w:val="000000"/>
              </w:rPr>
              <w:t>алюминий анодированный. Б</w:t>
            </w:r>
            <w:r w:rsidRPr="005C4675">
              <w:rPr>
                <w:color w:val="000000"/>
              </w:rPr>
              <w:t>оковые крышки</w:t>
            </w:r>
            <w:r>
              <w:rPr>
                <w:color w:val="000000"/>
              </w:rPr>
              <w:t xml:space="preserve">: </w:t>
            </w:r>
            <w:r w:rsidRPr="005C4675">
              <w:rPr>
                <w:color w:val="000000"/>
              </w:rPr>
              <w:t xml:space="preserve">поликарбонат </w:t>
            </w:r>
            <w:r>
              <w:rPr>
                <w:color w:val="000000"/>
              </w:rPr>
              <w:t xml:space="preserve">цвет </w:t>
            </w:r>
            <w:r w:rsidRPr="005C4675">
              <w:rPr>
                <w:color w:val="000000"/>
              </w:rPr>
              <w:t>RAL7035</w:t>
            </w:r>
            <w:r>
              <w:rPr>
                <w:color w:val="000000"/>
              </w:rPr>
              <w:t>;</w:t>
            </w:r>
          </w:p>
          <w:p w14:paraId="715ED6F1" w14:textId="32010893" w:rsidR="00114941" w:rsidRPr="00B00B74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Тепло рассеивающая площадь светильника</w:t>
            </w:r>
            <w:r>
              <w:rPr>
                <w:color w:val="000000"/>
              </w:rPr>
              <w:t>:</w:t>
            </w:r>
            <w:r w:rsidRPr="005C4675">
              <w:rPr>
                <w:color w:val="000000"/>
              </w:rPr>
              <w:t xml:space="preserve"> не менее </w:t>
            </w:r>
            <w:r w:rsidR="00352D4B">
              <w:rPr>
                <w:color w:val="000000"/>
              </w:rPr>
              <w:t>220</w:t>
            </w:r>
            <w:r w:rsidRPr="005C4675">
              <w:rPr>
                <w:color w:val="000000"/>
              </w:rPr>
              <w:t>000мм2</w:t>
            </w:r>
          </w:p>
          <w:p w14:paraId="5E68CE31" w14:textId="77777777" w:rsidR="00114941" w:rsidRPr="005C4675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</w:t>
            </w:r>
            <w:r>
              <w:rPr>
                <w:color w:val="000000"/>
              </w:rPr>
              <w:t xml:space="preserve"> на опоре освещения;</w:t>
            </w:r>
          </w:p>
          <w:p w14:paraId="75BB0457" w14:textId="77777777" w:rsidR="00114941" w:rsidRPr="005C4675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Гарантийный срок эксплуатации: не менее 3-х лет;</w:t>
            </w:r>
          </w:p>
          <w:p w14:paraId="6E76C4BD" w14:textId="4AD29244" w:rsidR="00587988" w:rsidRPr="00587988" w:rsidRDefault="00114941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587988">
              <w:rPr>
                <w:color w:val="000000"/>
              </w:rPr>
              <w:t>;</w:t>
            </w:r>
          </w:p>
          <w:p w14:paraId="3BDAD3C1" w14:textId="77777777" w:rsidR="00587988" w:rsidRDefault="00587988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87988">
              <w:rPr>
                <w:lang w:eastAsia="en-US"/>
              </w:rPr>
              <w:t xml:space="preserve">Размеры не более </w:t>
            </w:r>
            <w:r>
              <w:rPr>
                <w:lang w:eastAsia="en-US"/>
              </w:rPr>
              <w:t>2</w:t>
            </w:r>
            <w:r w:rsidRPr="00587988">
              <w:rPr>
                <w:lang w:eastAsia="en-US"/>
              </w:rPr>
              <w:t>20х110х90;</w:t>
            </w:r>
          </w:p>
          <w:p w14:paraId="0B422362" w14:textId="444C3D5C" w:rsidR="00587988" w:rsidRPr="005C4675" w:rsidRDefault="00587988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87988">
              <w:rPr>
                <w:lang w:eastAsia="en-US"/>
              </w:rPr>
              <w:t>Наличие модификации с регулируемым кронштейном.</w:t>
            </w:r>
          </w:p>
          <w:p w14:paraId="4D936D9A" w14:textId="77777777" w:rsidR="00114941" w:rsidRPr="005C4675" w:rsidRDefault="00114941" w:rsidP="005C4675">
            <w:pPr>
              <w:rPr>
                <w:lang w:eastAsia="en-US"/>
              </w:rPr>
            </w:pPr>
          </w:p>
          <w:p w14:paraId="2BE078A0" w14:textId="77777777" w:rsidR="00114941" w:rsidRPr="005C4675" w:rsidRDefault="00114941" w:rsidP="005C4675">
            <w:pPr>
              <w:rPr>
                <w:lang w:eastAsia="en-US"/>
              </w:rPr>
            </w:pPr>
            <w:r w:rsidRPr="005C4675">
              <w:rPr>
                <w:lang w:eastAsia="en-US"/>
              </w:rPr>
              <w:t>Документы, которые необходимо приложить к Заявке:</w:t>
            </w:r>
          </w:p>
          <w:p w14:paraId="5D805722" w14:textId="77777777" w:rsidR="00114941" w:rsidRDefault="00114941" w:rsidP="00A06E7C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1F9B985B" w14:textId="77777777" w:rsidR="00114941" w:rsidRPr="000A6AFE" w:rsidRDefault="00114941" w:rsidP="000A6AFE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color w:val="000000"/>
              </w:rPr>
              <w:t>П</w:t>
            </w:r>
            <w:r w:rsidRPr="005C4675">
              <w:rPr>
                <w:color w:val="000000"/>
              </w:rPr>
              <w:t xml:space="preserve">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</w:t>
            </w:r>
            <w:r>
              <w:rPr>
                <w:color w:val="000000"/>
              </w:rPr>
              <w:t xml:space="preserve"> на светодиоды;</w:t>
            </w:r>
          </w:p>
        </w:tc>
        <w:tc>
          <w:tcPr>
            <w:tcW w:w="1068" w:type="dxa"/>
            <w:vAlign w:val="center"/>
          </w:tcPr>
          <w:p w14:paraId="2F30AF34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  <w:r w:rsidRPr="005C4675">
              <w:rPr>
                <w:lang w:eastAsia="en-US"/>
              </w:rPr>
              <w:t>шт.</w:t>
            </w:r>
          </w:p>
        </w:tc>
        <w:tc>
          <w:tcPr>
            <w:tcW w:w="1525" w:type="dxa"/>
            <w:vAlign w:val="center"/>
          </w:tcPr>
          <w:p w14:paraId="79BE370D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</w:p>
        </w:tc>
      </w:tr>
    </w:tbl>
    <w:p w14:paraId="365EA4C2" w14:textId="77777777" w:rsidR="00114941" w:rsidRPr="009C4961" w:rsidRDefault="00114941" w:rsidP="00D96EA8">
      <w:pPr>
        <w:rPr>
          <w:sz w:val="22"/>
          <w:szCs w:val="22"/>
        </w:rPr>
      </w:pPr>
    </w:p>
    <w:p w14:paraId="67E3784C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Предлагаемый к поставке</w:t>
      </w:r>
      <w:r w:rsidRPr="00190351">
        <w:rPr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1C8AE2F0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lastRenderedPageBreak/>
        <w:t>Товар упаковывается</w:t>
      </w:r>
      <w:r w:rsidRPr="00190351">
        <w:rPr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1730D72C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47BB7F7C" w14:textId="77777777" w:rsidR="00114941" w:rsidRPr="00190351" w:rsidRDefault="00114941" w:rsidP="00675F46">
      <w:pPr>
        <w:ind w:firstLine="708"/>
        <w:jc w:val="both"/>
        <w:rPr>
          <w:lang w:eastAsia="en-US"/>
        </w:rPr>
      </w:pPr>
      <w:r w:rsidRPr="00190351">
        <w:rPr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7F16A357" w14:textId="4AC515F3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Год выпуска (производства) товара </w:t>
      </w:r>
      <w:r w:rsidR="000F0ED8">
        <w:rPr>
          <w:lang w:eastAsia="zh-CN"/>
        </w:rPr>
        <w:t>____</w:t>
      </w:r>
      <w:r>
        <w:rPr>
          <w:lang w:eastAsia="zh-CN"/>
        </w:rPr>
        <w:t xml:space="preserve"> год</w:t>
      </w:r>
      <w:r w:rsidRPr="00190351">
        <w:rPr>
          <w:lang w:eastAsia="zh-CN"/>
        </w:rPr>
        <w:t>.</w:t>
      </w:r>
      <w:r w:rsidRPr="00190351">
        <w:t xml:space="preserve"> </w:t>
      </w:r>
      <w:r w:rsidRPr="00190351">
        <w:rPr>
          <w:lang w:eastAsia="zh-CN"/>
        </w:rPr>
        <w:t xml:space="preserve">Поставщик гарантирует надлежащее качество поставленного товара в течение </w:t>
      </w:r>
      <w:r>
        <w:rPr>
          <w:lang w:eastAsia="zh-CN"/>
        </w:rPr>
        <w:t>3</w:t>
      </w:r>
      <w:r w:rsidRPr="00190351">
        <w:rPr>
          <w:lang w:eastAsia="zh-CN"/>
        </w:rPr>
        <w:t xml:space="preserve"> (</w:t>
      </w:r>
      <w:r>
        <w:rPr>
          <w:lang w:eastAsia="zh-CN"/>
        </w:rPr>
        <w:t>трех</w:t>
      </w:r>
      <w:r w:rsidRPr="00190351">
        <w:rPr>
          <w:lang w:eastAsia="zh-CN"/>
        </w:rPr>
        <w:t xml:space="preserve">) лет с </w:t>
      </w:r>
      <w:r w:rsidRPr="00190351"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22854502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>Приемка Товара осуществляется в соответствии с условиями Контракта.</w:t>
      </w:r>
    </w:p>
    <w:p w14:paraId="6DB50FB4" w14:textId="77777777" w:rsidR="00114941" w:rsidRDefault="00114941" w:rsidP="00675F46">
      <w:pPr>
        <w:rPr>
          <w:lang w:eastAsia="zh-CN"/>
        </w:rPr>
      </w:pPr>
      <w:r w:rsidRPr="00190351">
        <w:rPr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56284C26" w14:textId="77777777" w:rsidR="00114941" w:rsidRDefault="00114941" w:rsidP="00675F46">
      <w:pPr>
        <w:rPr>
          <w:lang w:eastAsia="zh-CN"/>
        </w:rPr>
      </w:pPr>
    </w:p>
    <w:p w14:paraId="62FE2D09" w14:textId="77777777" w:rsidR="00114941" w:rsidRPr="004816CF" w:rsidRDefault="00114941" w:rsidP="0094732D">
      <w:pPr>
        <w:jc w:val="both"/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4C12AD4D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производителя  указывать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038F468E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2A92786C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разделительный союз «или» или знак препинания косая черта «/», участник закупки  должен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5022A1F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проверить  достоверность предоставленных сведений.</w:t>
      </w:r>
    </w:p>
    <w:p w14:paraId="5BACA605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096A027C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42EDFB68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более»</w:t>
      </w:r>
      <w:r w:rsidRPr="0054585C">
        <w:rPr>
          <w:bCs/>
          <w:sz w:val="18"/>
          <w:szCs w:val="18"/>
        </w:rPr>
        <w:t>;.</w:t>
      </w:r>
    </w:p>
    <w:p w14:paraId="3ED28CA3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2E6A2A7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«от»,  «до»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39EC34F5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35B85C0B" w14:textId="77777777" w:rsidR="00114941" w:rsidRDefault="00114941" w:rsidP="0094732D">
      <w:pPr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на  прочие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7CAFDEF2" w14:textId="77777777" w:rsidR="00114941" w:rsidRDefault="00114941" w:rsidP="0094732D">
      <w:pPr>
        <w:jc w:val="both"/>
      </w:pPr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114941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3D9"/>
    <w:rsid w:val="000366A3"/>
    <w:rsid w:val="00036C5F"/>
    <w:rsid w:val="00037CE4"/>
    <w:rsid w:val="000407FF"/>
    <w:rsid w:val="00040A8E"/>
    <w:rsid w:val="00040C30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C54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AFE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78F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0ED8"/>
    <w:rsid w:val="000F12E2"/>
    <w:rsid w:val="000F23F3"/>
    <w:rsid w:val="000F2A53"/>
    <w:rsid w:val="000F2FB0"/>
    <w:rsid w:val="000F39AD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94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351"/>
    <w:rsid w:val="00190894"/>
    <w:rsid w:val="0019094D"/>
    <w:rsid w:val="0019176A"/>
    <w:rsid w:val="001917D3"/>
    <w:rsid w:val="001917E1"/>
    <w:rsid w:val="00191AFC"/>
    <w:rsid w:val="00191DDB"/>
    <w:rsid w:val="0019207C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2F0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22F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4BC5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49D5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D4B"/>
    <w:rsid w:val="00352E3B"/>
    <w:rsid w:val="003531D4"/>
    <w:rsid w:val="0035329D"/>
    <w:rsid w:val="003534F0"/>
    <w:rsid w:val="00353B0F"/>
    <w:rsid w:val="003544F3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2DB8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5D2A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0F5F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6CF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85C"/>
    <w:rsid w:val="00545C5A"/>
    <w:rsid w:val="00545EC8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5779B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87988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1F3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897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32D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6FE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4961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073AD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376B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9FE"/>
    <w:rsid w:val="00AF5BC2"/>
    <w:rsid w:val="00AF664B"/>
    <w:rsid w:val="00AF7048"/>
    <w:rsid w:val="00AF7191"/>
    <w:rsid w:val="00AF7437"/>
    <w:rsid w:val="00B0070E"/>
    <w:rsid w:val="00B00B74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5DF6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9EA"/>
    <w:rsid w:val="00B53A75"/>
    <w:rsid w:val="00B53C60"/>
    <w:rsid w:val="00B53E6C"/>
    <w:rsid w:val="00B54D4D"/>
    <w:rsid w:val="00B54F97"/>
    <w:rsid w:val="00B55DCB"/>
    <w:rsid w:val="00B56732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648B"/>
    <w:rsid w:val="00B87346"/>
    <w:rsid w:val="00B8736C"/>
    <w:rsid w:val="00B91460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BC8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4089"/>
    <w:rsid w:val="00D1426E"/>
    <w:rsid w:val="00D145D5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64A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18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07A8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EB3"/>
    <w:rsid w:val="00F366B9"/>
    <w:rsid w:val="00F366DE"/>
    <w:rsid w:val="00F374E6"/>
    <w:rsid w:val="00F37F62"/>
    <w:rsid w:val="00F406BE"/>
    <w:rsid w:val="00F40A2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45B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6C90DB"/>
  <w15:docId w15:val="{9A63819A-52B0-4E1B-884B-3D46C0D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1146</Words>
  <Characters>6537</Characters>
  <Application>Microsoft Office Word</Application>
  <DocSecurity>0</DocSecurity>
  <Lines>54</Lines>
  <Paragraphs>15</Paragraphs>
  <ScaleCrop>false</ScaleCrop>
  <Company>Hewlett-Packard</Company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Иван</dc:creator>
  <cp:keywords/>
  <dc:description/>
  <cp:lastModifiedBy>BMC</cp:lastModifiedBy>
  <cp:revision>30</cp:revision>
  <cp:lastPrinted>2019-06-21T04:50:00Z</cp:lastPrinted>
  <dcterms:created xsi:type="dcterms:W3CDTF">2019-08-15T05:10:00Z</dcterms:created>
  <dcterms:modified xsi:type="dcterms:W3CDTF">2021-08-24T12:29:00Z</dcterms:modified>
</cp:coreProperties>
</file>