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25E7E" w14:textId="77777777" w:rsidR="008C27B8" w:rsidRDefault="008C27B8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№1</w:t>
      </w:r>
    </w:p>
    <w:p w14:paraId="462FC12B" w14:textId="6BC62D40" w:rsidR="008C27B8" w:rsidRDefault="008C27B8" w:rsidP="008C27B8">
      <w:pPr>
        <w:pStyle w:val="a3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b/>
          <w:sz w:val="22"/>
          <w:szCs w:val="22"/>
        </w:rPr>
        <w:t xml:space="preserve">К письму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Исх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AD4EE4">
        <w:rPr>
          <w:rFonts w:ascii="Arial" w:hAnsi="Arial" w:cs="Arial"/>
          <w:i/>
          <w:iCs/>
          <w:sz w:val="20"/>
          <w:szCs w:val="20"/>
        </w:rPr>
        <w:t>__________________</w:t>
      </w:r>
    </w:p>
    <w:p w14:paraId="31126DB5" w14:textId="77777777" w:rsidR="008C27B8" w:rsidRDefault="008C27B8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B077F7D" w14:textId="77777777" w:rsidR="00675F46" w:rsidRDefault="008C27B8" w:rsidP="00D96EA8">
      <w:pPr>
        <w:spacing w:line="22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 на изготовление светодиодных светильников</w:t>
      </w:r>
    </w:p>
    <w:p w14:paraId="59B2A3DE" w14:textId="77777777" w:rsidR="00D96EA8" w:rsidRPr="009C4961" w:rsidRDefault="00D96EA8" w:rsidP="00D96EA8">
      <w:pPr>
        <w:spacing w:line="228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2278"/>
        <w:gridCol w:w="4536"/>
        <w:gridCol w:w="1068"/>
        <w:gridCol w:w="1525"/>
      </w:tblGrid>
      <w:tr w:rsidR="00D96EA8" w:rsidRPr="005C4675" w14:paraId="172EDC7C" w14:textId="77777777" w:rsidTr="00D96EA8">
        <w:tc>
          <w:tcPr>
            <w:tcW w:w="0" w:type="auto"/>
            <w:shd w:val="clear" w:color="auto" w:fill="auto"/>
          </w:tcPr>
          <w:p w14:paraId="35456419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№ п/п</w:t>
            </w:r>
          </w:p>
        </w:tc>
        <w:tc>
          <w:tcPr>
            <w:tcW w:w="2278" w:type="dxa"/>
            <w:shd w:val="clear" w:color="auto" w:fill="auto"/>
          </w:tcPr>
          <w:p w14:paraId="421DF4DD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Наименование поставляемого товара/услуг/работ</w:t>
            </w:r>
          </w:p>
        </w:tc>
        <w:tc>
          <w:tcPr>
            <w:tcW w:w="4536" w:type="dxa"/>
            <w:shd w:val="clear" w:color="auto" w:fill="auto"/>
          </w:tcPr>
          <w:p w14:paraId="12479DB3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Характеристики поставляемого товара/услуг/работ</w:t>
            </w:r>
            <w:r w:rsidRPr="005C4675">
              <w:rPr>
                <w:b/>
                <w:vertAlign w:val="superscript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6079A694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proofErr w:type="spellStart"/>
            <w:r w:rsidRPr="005C4675">
              <w:rPr>
                <w:b/>
              </w:rPr>
              <w:t>Ед.изм</w:t>
            </w:r>
            <w:proofErr w:type="spellEnd"/>
            <w:r w:rsidRPr="005C4675">
              <w:rPr>
                <w:b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14:paraId="35F871B4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Кол-во</w:t>
            </w:r>
          </w:p>
        </w:tc>
      </w:tr>
      <w:tr w:rsidR="00D96EA8" w:rsidRPr="005C4675" w14:paraId="4A7289EE" w14:textId="77777777" w:rsidTr="00D96EA8">
        <w:trPr>
          <w:trHeight w:val="771"/>
        </w:trPr>
        <w:tc>
          <w:tcPr>
            <w:tcW w:w="0" w:type="auto"/>
            <w:shd w:val="clear" w:color="auto" w:fill="auto"/>
          </w:tcPr>
          <w:p w14:paraId="7BCD4F92" w14:textId="77777777" w:rsidR="00D96EA8" w:rsidRPr="005C4675" w:rsidRDefault="00D96EA8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278" w:type="dxa"/>
            <w:shd w:val="clear" w:color="auto" w:fill="auto"/>
          </w:tcPr>
          <w:p w14:paraId="0E727BAB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58FF0AB0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4B49EB49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6DD43831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017CA67E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260BD876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2F7BF28C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4114B55F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527ECACD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6536EEFD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077B5BEC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22821174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  <w:p w14:paraId="72E442C3" w14:textId="77777777" w:rsidR="008C27B8" w:rsidRPr="005C4675" w:rsidRDefault="00D96EA8" w:rsidP="008C27B8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 xml:space="preserve">Светодиодный светильник </w:t>
            </w:r>
          </w:p>
          <w:p w14:paraId="39E238D0" w14:textId="77777777" w:rsidR="00CF389A" w:rsidRPr="005C4675" w:rsidRDefault="00CF389A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6AA54B6" w14:textId="77777777" w:rsidR="00D96EA8" w:rsidRPr="005C4675" w:rsidRDefault="00D96EA8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Размер</w:t>
            </w:r>
            <w:r w:rsidR="005C4675">
              <w:rPr>
                <w:rFonts w:eastAsia="Calibri"/>
                <w:lang w:eastAsia="en-US"/>
              </w:rPr>
              <w:t xml:space="preserve"> светильника:</w:t>
            </w:r>
            <w:r w:rsidR="002974C6" w:rsidRPr="005C4675">
              <w:t xml:space="preserve"> </w:t>
            </w:r>
            <w:r w:rsidR="002974C6" w:rsidRPr="005C4675">
              <w:rPr>
                <w:rFonts w:eastAsia="Calibri"/>
                <w:lang w:eastAsia="en-US"/>
              </w:rPr>
              <w:t>620×97×68</w:t>
            </w:r>
            <w:r w:rsidRPr="005C4675">
              <w:rPr>
                <w:rFonts w:eastAsia="Calibri"/>
                <w:lang w:eastAsia="en-US"/>
              </w:rPr>
              <w:t xml:space="preserve"> мм </w:t>
            </w:r>
          </w:p>
          <w:p w14:paraId="3F809918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Блок питания</w:t>
            </w:r>
            <w:r w:rsidR="005C4675">
              <w:rPr>
                <w:rFonts w:eastAsia="Calibri"/>
                <w:lang w:eastAsia="en-US"/>
              </w:rPr>
              <w:t xml:space="preserve">: </w:t>
            </w:r>
            <w:r w:rsidR="002974C6" w:rsidRPr="005C4675">
              <w:rPr>
                <w:color w:val="000000"/>
              </w:rPr>
              <w:t>импульсный с наличием гальванической развязки, установлен</w:t>
            </w:r>
            <w:r w:rsidR="002974C6" w:rsidRPr="005C4675">
              <w:rPr>
                <w:rFonts w:eastAsia="Calibri"/>
                <w:lang w:eastAsia="en-US"/>
              </w:rPr>
              <w:t xml:space="preserve"> </w:t>
            </w:r>
            <w:r w:rsidRPr="005C4675">
              <w:rPr>
                <w:rFonts w:eastAsia="Calibri"/>
                <w:lang w:eastAsia="en-US"/>
              </w:rPr>
              <w:t>внутри корпуса светильника;</w:t>
            </w:r>
          </w:p>
          <w:p w14:paraId="437DF26E" w14:textId="76B619BD" w:rsidR="002974C6" w:rsidRPr="005C4675" w:rsidRDefault="002974C6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Параметры блока питания: Выходной ток 700мА, выходн</w:t>
            </w:r>
            <w:r w:rsidR="00501EE3">
              <w:rPr>
                <w:color w:val="000000"/>
              </w:rPr>
              <w:t xml:space="preserve">ое напряжение от 90 до 142 </w:t>
            </w:r>
            <w:proofErr w:type="gramStart"/>
            <w:r w:rsidR="00501EE3">
              <w:rPr>
                <w:color w:val="000000"/>
              </w:rPr>
              <w:t>В</w:t>
            </w:r>
            <w:proofErr w:type="gramEnd"/>
            <w:r w:rsidR="00501EE3">
              <w:rPr>
                <w:color w:val="000000"/>
              </w:rPr>
              <w:t xml:space="preserve"> DC, возможность регулировки в диапазоне 400-960мА;</w:t>
            </w:r>
          </w:p>
          <w:p w14:paraId="51CA2F17" w14:textId="77777777" w:rsidR="002974C6" w:rsidRPr="005C4675" w:rsidRDefault="002974C6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КПД блока питания: не хуже 93%.</w:t>
            </w:r>
          </w:p>
          <w:p w14:paraId="547D69FC" w14:textId="43066AB6" w:rsidR="005C4675" w:rsidRPr="005C4675" w:rsidRDefault="002E1A5F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Ф</w:t>
            </w:r>
            <w:r w:rsidR="005C4675" w:rsidRPr="005C4675">
              <w:rPr>
                <w:color w:val="000000"/>
              </w:rPr>
              <w:t>ункция плавного пуска: наличие</w:t>
            </w:r>
            <w:r w:rsidR="00501EE3">
              <w:rPr>
                <w:color w:val="000000"/>
              </w:rPr>
              <w:t>;</w:t>
            </w:r>
          </w:p>
          <w:p w14:paraId="6A57C036" w14:textId="57DF39C3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Напряжение питания, диапазон: 1</w:t>
            </w:r>
            <w:r w:rsidR="00EB3B6D">
              <w:rPr>
                <w:rFonts w:eastAsia="Calibri"/>
                <w:lang w:eastAsia="en-US"/>
              </w:rPr>
              <w:t>76</w:t>
            </w:r>
            <w:r w:rsidRPr="005C4675">
              <w:rPr>
                <w:rFonts w:eastAsia="Calibri"/>
                <w:lang w:eastAsia="en-US"/>
              </w:rPr>
              <w:t>-</w:t>
            </w:r>
            <w:r w:rsidR="00EB3B6D">
              <w:rPr>
                <w:rFonts w:eastAsia="Calibri"/>
                <w:lang w:eastAsia="en-US"/>
              </w:rPr>
              <w:t>305</w:t>
            </w:r>
            <w:r w:rsidRPr="005C4675">
              <w:rPr>
                <w:rFonts w:eastAsia="Calibri"/>
                <w:lang w:eastAsia="en-US"/>
              </w:rPr>
              <w:t xml:space="preserve"> В;</w:t>
            </w:r>
          </w:p>
          <w:p w14:paraId="4375C563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Частота: от 50 до 60 Гц (включительно);</w:t>
            </w:r>
          </w:p>
          <w:p w14:paraId="182244C7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Потребляемая мощность – от </w:t>
            </w:r>
            <w:r w:rsidR="002974C6" w:rsidRPr="005C4675">
              <w:rPr>
                <w:rFonts w:eastAsia="Calibri"/>
                <w:lang w:eastAsia="en-US"/>
              </w:rPr>
              <w:t>98</w:t>
            </w:r>
            <w:r w:rsidRPr="005C4675">
              <w:rPr>
                <w:rFonts w:eastAsia="Calibri"/>
                <w:lang w:eastAsia="en-US"/>
              </w:rPr>
              <w:t xml:space="preserve"> Вт до </w:t>
            </w:r>
            <w:r w:rsidR="002974C6" w:rsidRPr="005C4675">
              <w:rPr>
                <w:rFonts w:eastAsia="Calibri"/>
                <w:lang w:eastAsia="en-US"/>
              </w:rPr>
              <w:t>10</w:t>
            </w:r>
            <w:r w:rsidRPr="005C4675">
              <w:rPr>
                <w:rFonts w:eastAsia="Calibri"/>
                <w:lang w:eastAsia="en-US"/>
              </w:rPr>
              <w:t>0 Вт (включительно);</w:t>
            </w:r>
          </w:p>
          <w:p w14:paraId="75B549A7" w14:textId="13FD638C" w:rsidR="002974C6" w:rsidRPr="005C4675" w:rsidRDefault="00881624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Световой поток</w:t>
            </w:r>
            <w:r w:rsidR="00501EE3">
              <w:rPr>
                <w:rFonts w:eastAsia="Calibri"/>
                <w:lang w:eastAsia="en-US"/>
              </w:rPr>
              <w:t xml:space="preserve"> источника света</w:t>
            </w:r>
            <w:r w:rsidRPr="005C4675">
              <w:rPr>
                <w:rFonts w:eastAsia="Calibri"/>
                <w:lang w:eastAsia="en-US"/>
              </w:rPr>
              <w:t xml:space="preserve">: </w:t>
            </w:r>
            <w:r w:rsidR="005C4675">
              <w:rPr>
                <w:rFonts w:eastAsia="Calibri"/>
                <w:lang w:eastAsia="en-US"/>
              </w:rPr>
              <w:t xml:space="preserve">не менее </w:t>
            </w:r>
            <w:r w:rsidR="00A8493F">
              <w:rPr>
                <w:color w:val="2B2B2B"/>
              </w:rPr>
              <w:t>17560</w:t>
            </w:r>
            <w:r w:rsidR="00D96EA8" w:rsidRPr="005C4675">
              <w:rPr>
                <w:rFonts w:eastAsia="Calibri"/>
                <w:lang w:eastAsia="en-US"/>
              </w:rPr>
              <w:t xml:space="preserve"> Лм</w:t>
            </w:r>
            <w:r w:rsidR="00EB3B6D">
              <w:rPr>
                <w:rFonts w:eastAsia="Calibri"/>
                <w:lang w:eastAsia="en-US"/>
              </w:rPr>
              <w:t>;</w:t>
            </w:r>
          </w:p>
          <w:p w14:paraId="4C5C6FCA" w14:textId="33F4CCF6" w:rsidR="002E1A5F" w:rsidRPr="002E1A5F" w:rsidRDefault="002974C6" w:rsidP="002E1A5F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 xml:space="preserve">Производитель светодиодов - </w:t>
            </w:r>
            <w:proofErr w:type="spellStart"/>
            <w:r w:rsidRPr="005C4675">
              <w:rPr>
                <w:color w:val="000000"/>
              </w:rPr>
              <w:t>Osram</w:t>
            </w:r>
            <w:proofErr w:type="spellEnd"/>
            <w:r w:rsidRPr="005C4675">
              <w:rPr>
                <w:color w:val="000000"/>
              </w:rPr>
              <w:t xml:space="preserve"> или </w:t>
            </w:r>
            <w:proofErr w:type="spellStart"/>
            <w:r w:rsidRPr="005C4675">
              <w:rPr>
                <w:color w:val="000000"/>
              </w:rPr>
              <w:t>Cree</w:t>
            </w:r>
            <w:proofErr w:type="spellEnd"/>
            <w:r w:rsidRPr="005C4675">
              <w:rPr>
                <w:color w:val="000000"/>
              </w:rPr>
              <w:t xml:space="preserve">. (к заявке приложить протокол </w:t>
            </w:r>
            <w:r w:rsidRPr="005C4675">
              <w:rPr>
                <w:color w:val="000000"/>
                <w:lang w:val="en-US"/>
              </w:rPr>
              <w:t>LM</w:t>
            </w:r>
            <w:r w:rsidRPr="005C4675">
              <w:rPr>
                <w:color w:val="000000"/>
              </w:rPr>
              <w:t>-80)</w:t>
            </w:r>
            <w:r w:rsidR="00501EE3">
              <w:rPr>
                <w:color w:val="000000"/>
              </w:rPr>
              <w:t>;</w:t>
            </w:r>
          </w:p>
          <w:p w14:paraId="1202A778" w14:textId="5FD7BC03" w:rsidR="002E1A5F" w:rsidRPr="002E1A5F" w:rsidRDefault="002E1A5F" w:rsidP="002E1A5F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Количество светодиодов – не менее 240шт;</w:t>
            </w:r>
          </w:p>
          <w:p w14:paraId="52100A85" w14:textId="2D275ADE" w:rsidR="002974C6" w:rsidRDefault="00EB3B6D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Номинальная мощность диода: </w:t>
            </w:r>
            <w:r w:rsidR="00A8493F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Вт;</w:t>
            </w:r>
          </w:p>
          <w:p w14:paraId="64438B8B" w14:textId="054BA767" w:rsidR="00EB3B6D" w:rsidRPr="005C4675" w:rsidRDefault="00501EE3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="00EB3B6D">
              <w:rPr>
                <w:rFonts w:eastAsia="Calibri"/>
                <w:lang w:eastAsia="en-US"/>
              </w:rPr>
              <w:t xml:space="preserve">ок </w:t>
            </w:r>
            <w:r>
              <w:rPr>
                <w:rFonts w:eastAsia="Calibri"/>
                <w:lang w:eastAsia="en-US"/>
              </w:rPr>
              <w:t>подаваемый на светодиод</w:t>
            </w:r>
            <w:r w:rsidR="00EB3B6D">
              <w:rPr>
                <w:rFonts w:eastAsia="Calibri"/>
                <w:lang w:eastAsia="en-US"/>
              </w:rPr>
              <w:t>: не более 1</w:t>
            </w:r>
            <w:r w:rsidR="002E1A5F">
              <w:rPr>
                <w:rFonts w:eastAsia="Calibri"/>
                <w:lang w:eastAsia="en-US"/>
              </w:rPr>
              <w:t>1</w:t>
            </w:r>
            <w:r w:rsidR="00EB3B6D">
              <w:rPr>
                <w:rFonts w:eastAsia="Calibri"/>
                <w:lang w:eastAsia="en-US"/>
              </w:rPr>
              <w:t>0мА;</w:t>
            </w:r>
          </w:p>
          <w:p w14:paraId="4C706F2D" w14:textId="3E6C4D1F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Цветовая температура: </w:t>
            </w:r>
            <w:r w:rsidR="002974C6" w:rsidRPr="005C4675">
              <w:rPr>
                <w:rFonts w:eastAsia="Calibri"/>
                <w:lang w:eastAsia="en-US"/>
              </w:rPr>
              <w:t xml:space="preserve"> от </w:t>
            </w:r>
            <w:r w:rsidR="00501EE3">
              <w:rPr>
                <w:rFonts w:eastAsia="Calibri"/>
                <w:lang w:eastAsia="en-US"/>
              </w:rPr>
              <w:t>3800</w:t>
            </w:r>
            <w:r w:rsidR="002974C6" w:rsidRPr="005C4675">
              <w:rPr>
                <w:rFonts w:eastAsia="Calibri"/>
                <w:lang w:eastAsia="en-US"/>
              </w:rPr>
              <w:t xml:space="preserve"> до 5311</w:t>
            </w:r>
            <w:r w:rsidRPr="005C4675">
              <w:rPr>
                <w:rFonts w:eastAsia="Calibri"/>
                <w:lang w:eastAsia="en-US"/>
              </w:rPr>
              <w:t xml:space="preserve"> К</w:t>
            </w:r>
            <w:r w:rsidR="00AB5EAF">
              <w:rPr>
                <w:rFonts w:eastAsia="Calibri"/>
                <w:lang w:eastAsia="en-US"/>
              </w:rPr>
              <w:t xml:space="preserve"> (включительно)</w:t>
            </w:r>
            <w:r w:rsidRPr="005C4675">
              <w:rPr>
                <w:rFonts w:eastAsia="Calibri"/>
                <w:lang w:eastAsia="en-US"/>
              </w:rPr>
              <w:t>;</w:t>
            </w:r>
          </w:p>
          <w:p w14:paraId="1065E98B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Тип кривой силы света: Д (</w:t>
            </w:r>
            <w:r w:rsidR="00AB5EAF">
              <w:rPr>
                <w:rFonts w:eastAsia="Calibri"/>
                <w:lang w:eastAsia="en-US"/>
              </w:rPr>
              <w:t xml:space="preserve">защитный угол </w:t>
            </w:r>
            <w:r w:rsidRPr="005C4675">
              <w:rPr>
                <w:rFonts w:eastAsia="Calibri"/>
                <w:lang w:eastAsia="en-US"/>
              </w:rPr>
              <w:t>90°);</w:t>
            </w:r>
          </w:p>
          <w:p w14:paraId="30BD24F5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Индекс цветопередачи: –</w:t>
            </w:r>
            <w:r w:rsidR="009A5987" w:rsidRPr="005C4675">
              <w:rPr>
                <w:rFonts w:eastAsia="Calibri"/>
                <w:lang w:eastAsia="en-US"/>
              </w:rPr>
              <w:t xml:space="preserve"> </w:t>
            </w:r>
            <w:r w:rsidR="00AB5EAF">
              <w:rPr>
                <w:rFonts w:eastAsia="Calibri"/>
                <w:lang w:eastAsia="en-US"/>
              </w:rPr>
              <w:t xml:space="preserve">от </w:t>
            </w:r>
            <w:r w:rsidRPr="005C4675">
              <w:rPr>
                <w:rFonts w:eastAsia="Calibri"/>
                <w:lang w:eastAsia="en-US"/>
              </w:rPr>
              <w:t>8</w:t>
            </w:r>
            <w:r w:rsidR="00AB5EAF">
              <w:rPr>
                <w:rFonts w:eastAsia="Calibri"/>
                <w:lang w:eastAsia="en-US"/>
              </w:rPr>
              <w:t>0</w:t>
            </w:r>
            <w:r w:rsidRPr="005C467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C4675">
              <w:rPr>
                <w:rFonts w:eastAsia="Calibri"/>
                <w:lang w:eastAsia="en-US"/>
              </w:rPr>
              <w:t>Ra</w:t>
            </w:r>
            <w:proofErr w:type="spellEnd"/>
            <w:r w:rsidRPr="005C4675">
              <w:rPr>
                <w:rFonts w:eastAsia="Calibri"/>
                <w:lang w:eastAsia="en-US"/>
              </w:rPr>
              <w:t>;</w:t>
            </w:r>
          </w:p>
          <w:p w14:paraId="633F8BF7" w14:textId="1771C62E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proofErr w:type="spellStart"/>
            <w:r w:rsidRPr="005C4675">
              <w:rPr>
                <w:rFonts w:eastAsia="Calibri"/>
                <w:lang w:eastAsia="en-US"/>
              </w:rPr>
              <w:t>Энергоэффективность</w:t>
            </w:r>
            <w:proofErr w:type="spellEnd"/>
            <w:r w:rsidRPr="005C4675">
              <w:rPr>
                <w:rFonts w:eastAsia="Calibri"/>
                <w:lang w:eastAsia="en-US"/>
              </w:rPr>
              <w:t xml:space="preserve"> светильника</w:t>
            </w:r>
            <w:r w:rsidR="00EB3B6D">
              <w:rPr>
                <w:rFonts w:eastAsia="Calibri"/>
                <w:lang w:eastAsia="en-US"/>
              </w:rPr>
              <w:t xml:space="preserve"> при использовании прозрачного стекла</w:t>
            </w:r>
            <w:r w:rsidRPr="005C4675">
              <w:rPr>
                <w:rFonts w:eastAsia="Calibri"/>
                <w:lang w:eastAsia="en-US"/>
              </w:rPr>
              <w:t xml:space="preserve">: </w:t>
            </w:r>
            <w:r w:rsidR="00AB5EAF">
              <w:rPr>
                <w:rFonts w:eastAsia="Calibri"/>
                <w:lang w:eastAsia="en-US"/>
              </w:rPr>
              <w:t xml:space="preserve">не менее </w:t>
            </w:r>
            <w:r w:rsidRPr="005C4675">
              <w:rPr>
                <w:rFonts w:eastAsia="Calibri"/>
                <w:lang w:eastAsia="en-US"/>
              </w:rPr>
              <w:t>1</w:t>
            </w:r>
            <w:r w:rsidR="00A8493F">
              <w:rPr>
                <w:rFonts w:eastAsia="Calibri"/>
                <w:lang w:eastAsia="en-US"/>
              </w:rPr>
              <w:t>5</w:t>
            </w:r>
            <w:bookmarkStart w:id="0" w:name="_GoBack"/>
            <w:bookmarkEnd w:id="0"/>
            <w:r w:rsidRPr="005C4675">
              <w:rPr>
                <w:rFonts w:eastAsia="Calibri"/>
                <w:lang w:eastAsia="en-US"/>
              </w:rPr>
              <w:t>0 Лм / Вт;</w:t>
            </w:r>
          </w:p>
          <w:p w14:paraId="17E96F14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Ресурс светодиодного модуля: 100 000 ч;</w:t>
            </w:r>
          </w:p>
          <w:p w14:paraId="36443080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Коэффициент мощности:</w:t>
            </w:r>
            <w:r w:rsidR="002974C6" w:rsidRPr="005C4675">
              <w:rPr>
                <w:rFonts w:eastAsia="Calibri"/>
                <w:lang w:eastAsia="en-US"/>
              </w:rPr>
              <w:t xml:space="preserve"> не менее</w:t>
            </w:r>
            <w:r w:rsidRPr="005C4675">
              <w:rPr>
                <w:rFonts w:eastAsia="Calibri"/>
                <w:lang w:eastAsia="en-US"/>
              </w:rPr>
              <w:t xml:space="preserve"> 0,9</w:t>
            </w:r>
            <w:r w:rsidR="002974C6" w:rsidRPr="005C4675">
              <w:rPr>
                <w:rFonts w:eastAsia="Calibri"/>
                <w:lang w:eastAsia="en-US"/>
              </w:rPr>
              <w:t>5</w:t>
            </w:r>
            <w:r w:rsidRPr="005C4675">
              <w:rPr>
                <w:rFonts w:eastAsia="Calibri"/>
                <w:lang w:eastAsia="en-US"/>
              </w:rPr>
              <w:t>;</w:t>
            </w:r>
          </w:p>
          <w:p w14:paraId="71057C88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Защита от перенапряжения: до 3</w:t>
            </w:r>
            <w:r w:rsidR="002974C6" w:rsidRPr="005C4675">
              <w:rPr>
                <w:rFonts w:eastAsia="Calibri"/>
                <w:lang w:eastAsia="en-US"/>
              </w:rPr>
              <w:t>8</w:t>
            </w:r>
            <w:r w:rsidRPr="005C4675">
              <w:rPr>
                <w:rFonts w:eastAsia="Calibri"/>
                <w:lang w:eastAsia="en-US"/>
              </w:rPr>
              <w:t>0 В;</w:t>
            </w:r>
          </w:p>
          <w:p w14:paraId="7A876C08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Наличие защиты от короткого замыкания: Да;</w:t>
            </w:r>
          </w:p>
          <w:p w14:paraId="38486E36" w14:textId="3585CFD0" w:rsidR="002974C6" w:rsidRDefault="002974C6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Защита от перегрева</w:t>
            </w:r>
            <w:r w:rsidR="00EB3B6D">
              <w:rPr>
                <w:rFonts w:eastAsia="Calibri"/>
                <w:lang w:eastAsia="en-US"/>
              </w:rPr>
              <w:t>: да;</w:t>
            </w:r>
          </w:p>
          <w:p w14:paraId="5BD76E35" w14:textId="5F8E1E99" w:rsidR="00501EE3" w:rsidRDefault="00501EE3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Грозозащита</w:t>
            </w:r>
            <w:proofErr w:type="spellEnd"/>
            <w:r>
              <w:rPr>
                <w:rFonts w:eastAsia="Calibri"/>
                <w:lang w:eastAsia="en-US"/>
              </w:rPr>
              <w:t>: да;</w:t>
            </w:r>
          </w:p>
          <w:p w14:paraId="6A38BB35" w14:textId="7B614ADF" w:rsidR="00501EE3" w:rsidRPr="005C4675" w:rsidRDefault="00501EE3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Стойкость к импульсам не менее </w:t>
            </w:r>
            <w:r>
              <w:rPr>
                <w:rFonts w:eastAsia="Calibri"/>
                <w:lang w:val="en-US" w:eastAsia="en-US"/>
              </w:rPr>
              <w:t>LN</w:t>
            </w:r>
            <w:r w:rsidRPr="00501EE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–</w:t>
            </w:r>
            <w:r w:rsidRPr="00501EE3">
              <w:rPr>
                <w:rFonts w:eastAsia="Calibri"/>
                <w:lang w:eastAsia="en-US"/>
              </w:rPr>
              <w:t xml:space="preserve"> 2</w:t>
            </w:r>
            <w:r>
              <w:rPr>
                <w:rFonts w:eastAsia="Calibri"/>
                <w:lang w:eastAsia="en-US"/>
              </w:rPr>
              <w:t xml:space="preserve">кВ, </w:t>
            </w:r>
            <w:r>
              <w:rPr>
                <w:rFonts w:eastAsia="Calibri"/>
                <w:lang w:val="en-US" w:eastAsia="en-US"/>
              </w:rPr>
              <w:t>LG</w:t>
            </w:r>
            <w:r w:rsidRPr="00501EE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–</w:t>
            </w:r>
            <w:r w:rsidRPr="00501EE3">
              <w:rPr>
                <w:rFonts w:eastAsia="Calibri"/>
                <w:lang w:eastAsia="en-US"/>
              </w:rPr>
              <w:t xml:space="preserve"> 4</w:t>
            </w:r>
            <w:r>
              <w:rPr>
                <w:rFonts w:eastAsia="Calibri"/>
                <w:lang w:eastAsia="en-US"/>
              </w:rPr>
              <w:t>кВ;</w:t>
            </w:r>
          </w:p>
          <w:p w14:paraId="4DB8D878" w14:textId="49458711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Тип крепления: подвесной,</w:t>
            </w:r>
            <w:r w:rsidR="002974C6" w:rsidRPr="005C4675">
              <w:rPr>
                <w:rFonts w:eastAsia="Calibri"/>
                <w:lang w:eastAsia="en-US"/>
              </w:rPr>
              <w:t xml:space="preserve"> </w:t>
            </w:r>
            <w:r w:rsidRPr="005C4675">
              <w:rPr>
                <w:rFonts w:eastAsia="Calibri"/>
                <w:lang w:eastAsia="en-US"/>
              </w:rPr>
              <w:t xml:space="preserve"> </w:t>
            </w:r>
            <w:r w:rsidR="002974C6" w:rsidRPr="005C4675">
              <w:rPr>
                <w:rFonts w:eastAsia="Calibri"/>
                <w:lang w:eastAsia="en-US"/>
              </w:rPr>
              <w:t xml:space="preserve">на </w:t>
            </w:r>
            <w:r w:rsidR="00EB3B6D">
              <w:rPr>
                <w:rFonts w:eastAsia="Calibri"/>
                <w:lang w:val="en-US" w:eastAsia="en-US"/>
              </w:rPr>
              <w:t>DIN</w:t>
            </w:r>
            <w:r w:rsidR="00EB3B6D" w:rsidRPr="00EB3B6D">
              <w:rPr>
                <w:rFonts w:eastAsia="Calibri"/>
                <w:lang w:eastAsia="en-US"/>
              </w:rPr>
              <w:t xml:space="preserve"> </w:t>
            </w:r>
            <w:r w:rsidR="00EB3B6D">
              <w:rPr>
                <w:rFonts w:eastAsia="Calibri"/>
                <w:lang w:eastAsia="en-US"/>
              </w:rPr>
              <w:t>рейке;</w:t>
            </w:r>
          </w:p>
          <w:p w14:paraId="47555F0A" w14:textId="7F7785F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Масса</w:t>
            </w:r>
            <w:r w:rsidRPr="00EB3B6D">
              <w:rPr>
                <w:rFonts w:eastAsia="Calibri"/>
                <w:lang w:eastAsia="en-US"/>
              </w:rPr>
              <w:t xml:space="preserve">: </w:t>
            </w:r>
            <w:r w:rsidR="002974C6" w:rsidRPr="00EB3B6D">
              <w:rPr>
                <w:rFonts w:eastAsia="Calibri"/>
                <w:lang w:eastAsia="en-US"/>
              </w:rPr>
              <w:t xml:space="preserve">не менее </w:t>
            </w:r>
            <w:r w:rsidR="00EB3B6D" w:rsidRPr="00EB3B6D">
              <w:rPr>
                <w:rFonts w:eastAsia="Calibri"/>
                <w:lang w:eastAsia="en-US"/>
              </w:rPr>
              <w:t>2</w:t>
            </w:r>
            <w:r w:rsidR="00AD4EE4">
              <w:rPr>
                <w:rFonts w:eastAsia="Calibri"/>
                <w:lang w:eastAsia="en-US"/>
              </w:rPr>
              <w:t>,1</w:t>
            </w:r>
            <w:r w:rsidRPr="00EB3B6D">
              <w:rPr>
                <w:rFonts w:eastAsia="Calibri"/>
                <w:lang w:eastAsia="en-US"/>
              </w:rPr>
              <w:t xml:space="preserve"> кг;</w:t>
            </w:r>
          </w:p>
          <w:p w14:paraId="312BEE9B" w14:textId="46607998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Исполнение: </w:t>
            </w:r>
            <w:r w:rsidR="002974C6" w:rsidRPr="005C4675">
              <w:rPr>
                <w:rFonts w:eastAsia="Calibri"/>
                <w:lang w:eastAsia="en-US"/>
              </w:rPr>
              <w:t xml:space="preserve">не менее </w:t>
            </w:r>
            <w:r w:rsidRPr="005C4675">
              <w:rPr>
                <w:rFonts w:eastAsia="Calibri"/>
                <w:lang w:eastAsia="en-US"/>
              </w:rPr>
              <w:t xml:space="preserve">IP </w:t>
            </w:r>
            <w:r w:rsidR="002974C6" w:rsidRPr="005C4675">
              <w:rPr>
                <w:rFonts w:eastAsia="Calibri"/>
                <w:lang w:eastAsia="en-US"/>
              </w:rPr>
              <w:t>6</w:t>
            </w:r>
            <w:r w:rsidR="00501EE3">
              <w:rPr>
                <w:rFonts w:eastAsia="Calibri"/>
                <w:lang w:eastAsia="en-US"/>
              </w:rPr>
              <w:t>6</w:t>
            </w:r>
            <w:r w:rsidRPr="005C4675">
              <w:rPr>
                <w:rFonts w:eastAsia="Calibri"/>
                <w:lang w:eastAsia="en-US"/>
              </w:rPr>
              <w:t>;</w:t>
            </w:r>
          </w:p>
          <w:p w14:paraId="7D6D8054" w14:textId="2C4B97D6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Вид климатического исполнения: по ГОСТ 15150-69 – </w:t>
            </w:r>
            <w:r w:rsidRPr="00EB3B6D">
              <w:rPr>
                <w:rFonts w:eastAsia="Calibri"/>
                <w:lang w:eastAsia="en-US"/>
              </w:rPr>
              <w:t>УХЛ</w:t>
            </w:r>
            <w:r w:rsidR="00EB3B6D" w:rsidRPr="00EB3B6D">
              <w:rPr>
                <w:rFonts w:eastAsia="Calibri"/>
                <w:lang w:eastAsia="en-US"/>
              </w:rPr>
              <w:t>1</w:t>
            </w:r>
            <w:r w:rsidRPr="005C4675">
              <w:rPr>
                <w:rFonts w:eastAsia="Calibri"/>
                <w:lang w:eastAsia="en-US"/>
              </w:rPr>
              <w:t>;</w:t>
            </w:r>
          </w:p>
          <w:p w14:paraId="6CE1166A" w14:textId="6B0CBDD0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Температура эксплуатации: в диапазоне от -40 °C до + 50 °C;</w:t>
            </w:r>
          </w:p>
          <w:p w14:paraId="1225E31C" w14:textId="77777777" w:rsidR="002974C6" w:rsidRPr="005C4675" w:rsidRDefault="00D96EA8" w:rsidP="00A06E7C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Корпус светильника: </w:t>
            </w:r>
            <w:r w:rsidR="002974C6" w:rsidRPr="005C4675">
              <w:rPr>
                <w:color w:val="000000"/>
              </w:rPr>
              <w:t>алюминий анодированный, боковые крышки</w:t>
            </w:r>
            <w:r w:rsidR="00AB5EAF">
              <w:rPr>
                <w:color w:val="000000"/>
              </w:rPr>
              <w:t xml:space="preserve">: </w:t>
            </w:r>
            <w:r w:rsidR="002974C6" w:rsidRPr="005C4675">
              <w:rPr>
                <w:color w:val="000000"/>
              </w:rPr>
              <w:t>поликарбонат RAL7035</w:t>
            </w:r>
          </w:p>
          <w:p w14:paraId="528673BA" w14:textId="0D95EAF6" w:rsidR="002974C6" w:rsidRPr="005C4675" w:rsidRDefault="00EB3B6D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Тепло рассеивающая</w:t>
            </w:r>
            <w:r w:rsidR="002974C6" w:rsidRPr="005C4675">
              <w:rPr>
                <w:color w:val="000000"/>
              </w:rPr>
              <w:t xml:space="preserve"> площадь светильника</w:t>
            </w:r>
            <w:r w:rsidR="00AB5EAF">
              <w:rPr>
                <w:color w:val="000000"/>
              </w:rPr>
              <w:t>:</w:t>
            </w:r>
            <w:r w:rsidR="002974C6" w:rsidRPr="005C4675">
              <w:rPr>
                <w:color w:val="000000"/>
              </w:rPr>
              <w:t xml:space="preserve"> не менее </w:t>
            </w:r>
            <w:r w:rsidR="00D1483E">
              <w:rPr>
                <w:color w:val="000000"/>
              </w:rPr>
              <w:t>490</w:t>
            </w:r>
            <w:r w:rsidR="002974C6" w:rsidRPr="005C4675">
              <w:rPr>
                <w:color w:val="000000"/>
              </w:rPr>
              <w:t>000мм2</w:t>
            </w:r>
          </w:p>
          <w:p w14:paraId="0B127626" w14:textId="7E259861" w:rsidR="002974C6" w:rsidRPr="00EB3B6D" w:rsidRDefault="00D96EA8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proofErr w:type="spellStart"/>
            <w:r w:rsidRPr="005C4675">
              <w:rPr>
                <w:rFonts w:eastAsia="Calibri"/>
                <w:lang w:eastAsia="en-US"/>
              </w:rPr>
              <w:t>Рассеиватель</w:t>
            </w:r>
            <w:proofErr w:type="spellEnd"/>
            <w:r w:rsidRPr="005C4675">
              <w:rPr>
                <w:rFonts w:eastAsia="Calibri"/>
                <w:lang w:eastAsia="en-US"/>
              </w:rPr>
              <w:t xml:space="preserve">: </w:t>
            </w:r>
            <w:r w:rsidR="002974C6" w:rsidRPr="005C4675">
              <w:rPr>
                <w:color w:val="000000"/>
              </w:rPr>
              <w:t>ударопрочный поликарбонат</w:t>
            </w:r>
            <w:r w:rsidR="00EB3B6D">
              <w:rPr>
                <w:color w:val="000000"/>
              </w:rPr>
              <w:t>;</w:t>
            </w:r>
          </w:p>
          <w:p w14:paraId="5E4B3F88" w14:textId="35BCBFF1" w:rsidR="005C4675" w:rsidRPr="005C4675" w:rsidRDefault="005C4675" w:rsidP="005C4675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Должна быть</w:t>
            </w:r>
            <w:r w:rsidR="00AB5EAF">
              <w:rPr>
                <w:color w:val="000000"/>
              </w:rPr>
              <w:t xml:space="preserve"> предусмотрена</w:t>
            </w:r>
            <w:r w:rsidRPr="005C4675">
              <w:rPr>
                <w:color w:val="000000"/>
              </w:rPr>
              <w:t xml:space="preserve"> возможность смены блока питания без применения </w:t>
            </w:r>
            <w:r w:rsidR="00AD4EE4" w:rsidRPr="005C4675">
              <w:rPr>
                <w:color w:val="000000"/>
              </w:rPr>
              <w:t>герметика</w:t>
            </w:r>
            <w:r w:rsidRPr="005C4675">
              <w:rPr>
                <w:color w:val="000000"/>
              </w:rPr>
              <w:t xml:space="preserve"> и не технологичных операций: </w:t>
            </w:r>
            <w:r w:rsidRPr="005C4675">
              <w:rPr>
                <w:color w:val="000000"/>
              </w:rPr>
              <w:lastRenderedPageBreak/>
              <w:t xml:space="preserve">снятие </w:t>
            </w:r>
            <w:proofErr w:type="gramStart"/>
            <w:r w:rsidRPr="005C4675">
              <w:rPr>
                <w:color w:val="000000"/>
              </w:rPr>
              <w:t>боковой крышки</w:t>
            </w:r>
            <w:proofErr w:type="gramEnd"/>
            <w:r w:rsidRPr="005C4675">
              <w:rPr>
                <w:color w:val="000000"/>
              </w:rPr>
              <w:t xml:space="preserve"> закрепленной на </w:t>
            </w:r>
            <w:r w:rsidR="00AB5EAF" w:rsidRPr="005C4675">
              <w:rPr>
                <w:color w:val="000000"/>
              </w:rPr>
              <w:t>защелках</w:t>
            </w:r>
            <w:r w:rsidRPr="005C4675">
              <w:rPr>
                <w:color w:val="000000"/>
              </w:rPr>
              <w:t xml:space="preserve"> или винтах, выдвижная конструкция блока питания на салазках с возможностью замены без специальных навыков и сложных механизмов. Не допускается применение </w:t>
            </w:r>
            <w:r w:rsidR="00AD4EE4" w:rsidRPr="005C4675">
              <w:rPr>
                <w:color w:val="000000"/>
              </w:rPr>
              <w:t>герметика</w:t>
            </w:r>
            <w:r w:rsidRPr="005C4675">
              <w:rPr>
                <w:color w:val="000000"/>
              </w:rPr>
              <w:t xml:space="preserve"> для герметизации швов светильника для обеспечения ремонтопригодности.</w:t>
            </w:r>
          </w:p>
          <w:p w14:paraId="07D1394C" w14:textId="251C59B8" w:rsidR="005C4675" w:rsidRPr="005C4675" w:rsidRDefault="005C4675" w:rsidP="005C4675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 xml:space="preserve">Клапан выравнивания давление в корпусе </w:t>
            </w:r>
            <w:proofErr w:type="gramStart"/>
            <w:r w:rsidRPr="005C4675">
              <w:rPr>
                <w:color w:val="000000"/>
              </w:rPr>
              <w:t>светильника</w:t>
            </w:r>
            <w:r w:rsidR="00AB5EAF">
              <w:rPr>
                <w:color w:val="000000"/>
              </w:rPr>
              <w:t xml:space="preserve">: </w:t>
            </w:r>
            <w:r w:rsidRPr="005C4675">
              <w:rPr>
                <w:color w:val="000000"/>
              </w:rPr>
              <w:t xml:space="preserve"> наличие</w:t>
            </w:r>
            <w:proofErr w:type="gramEnd"/>
            <w:r w:rsidR="00AD4EE4">
              <w:rPr>
                <w:color w:val="000000"/>
              </w:rPr>
              <w:t>;</w:t>
            </w:r>
          </w:p>
          <w:p w14:paraId="008FD9E0" w14:textId="4BAAA12A" w:rsidR="005C4675" w:rsidRPr="005C4675" w:rsidRDefault="005C4675" w:rsidP="005C4675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Материал</w:t>
            </w:r>
            <w:r w:rsidR="00AB5EAF">
              <w:rPr>
                <w:color w:val="000000"/>
              </w:rPr>
              <w:t>,</w:t>
            </w:r>
            <w:r w:rsidRPr="005C4675">
              <w:rPr>
                <w:color w:val="000000"/>
              </w:rPr>
              <w:t xml:space="preserve"> поглощающий влагу внутри светильника</w:t>
            </w:r>
            <w:r w:rsidR="00AB5EAF">
              <w:rPr>
                <w:color w:val="000000"/>
              </w:rPr>
              <w:t>:</w:t>
            </w:r>
            <w:r w:rsidRPr="005C4675">
              <w:rPr>
                <w:color w:val="000000"/>
              </w:rPr>
              <w:t xml:space="preserve"> наличие</w:t>
            </w:r>
            <w:r w:rsidR="00AD4EE4">
              <w:rPr>
                <w:color w:val="000000"/>
              </w:rPr>
              <w:t>;</w:t>
            </w:r>
          </w:p>
          <w:p w14:paraId="29A621DF" w14:textId="6BF5A05F" w:rsidR="005C4675" w:rsidRPr="005C4675" w:rsidRDefault="005C4675" w:rsidP="005C4675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Должна быть</w:t>
            </w:r>
            <w:r w:rsidR="00AB5EAF">
              <w:rPr>
                <w:color w:val="000000"/>
              </w:rPr>
              <w:t xml:space="preserve"> предусмотрена</w:t>
            </w:r>
            <w:r w:rsidRPr="005C4675">
              <w:rPr>
                <w:color w:val="000000"/>
              </w:rPr>
              <w:t xml:space="preserve"> возможность объединения светильников в единую конструкцию от 2-х до 5-ти светильников</w:t>
            </w:r>
            <w:r w:rsidR="00AD4EE4">
              <w:rPr>
                <w:color w:val="000000"/>
              </w:rPr>
              <w:t>;</w:t>
            </w:r>
          </w:p>
          <w:p w14:paraId="656E2407" w14:textId="77777777" w:rsidR="00D96EA8" w:rsidRPr="005C4675" w:rsidRDefault="00D96EA8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Гарантийный срок эксплуатации: </w:t>
            </w:r>
            <w:r w:rsidR="002974C6" w:rsidRPr="005C4675">
              <w:rPr>
                <w:rFonts w:eastAsia="Calibri"/>
                <w:lang w:eastAsia="en-US"/>
              </w:rPr>
              <w:t>не менее 3-х</w:t>
            </w:r>
            <w:r w:rsidRPr="005C4675">
              <w:rPr>
                <w:rFonts w:eastAsia="Calibri"/>
                <w:lang w:eastAsia="en-US"/>
              </w:rPr>
              <w:t xml:space="preserve"> лет;</w:t>
            </w:r>
          </w:p>
          <w:p w14:paraId="4D6918D7" w14:textId="535F994B" w:rsidR="005C4675" w:rsidRPr="005C4675" w:rsidRDefault="005C4675" w:rsidP="002974C6">
            <w:pPr>
              <w:pStyle w:val="a4"/>
              <w:numPr>
                <w:ilvl w:val="0"/>
                <w:numId w:val="1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color w:val="000000"/>
              </w:rPr>
              <w:t>Срок службы - не менее 50000 часов</w:t>
            </w:r>
            <w:r w:rsidR="00AD4EE4">
              <w:rPr>
                <w:color w:val="000000"/>
              </w:rPr>
              <w:t>.</w:t>
            </w:r>
          </w:p>
          <w:p w14:paraId="53EACEAA" w14:textId="77777777" w:rsidR="005C4675" w:rsidRPr="005C4675" w:rsidRDefault="005C4675" w:rsidP="005C4675">
            <w:pPr>
              <w:rPr>
                <w:rFonts w:eastAsia="Calibri"/>
                <w:lang w:eastAsia="en-US"/>
              </w:rPr>
            </w:pPr>
          </w:p>
          <w:p w14:paraId="72073270" w14:textId="77777777" w:rsidR="005C4675" w:rsidRPr="005C4675" w:rsidRDefault="005C4675" w:rsidP="005C4675">
            <w:pPr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>Документы, которые необходимо приложить к Заявке:</w:t>
            </w:r>
          </w:p>
          <w:p w14:paraId="1926D4FF" w14:textId="20328A8A" w:rsidR="005C4675" w:rsidRDefault="005C4675" w:rsidP="00A06E7C">
            <w:pPr>
              <w:pStyle w:val="a4"/>
              <w:numPr>
                <w:ilvl w:val="0"/>
                <w:numId w:val="2"/>
              </w:numPr>
              <w:ind w:left="317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t xml:space="preserve">Сертификат (протокол) </w:t>
            </w:r>
            <w:r w:rsidR="00D96EA8" w:rsidRPr="005C4675">
              <w:rPr>
                <w:rFonts w:eastAsia="Calibri"/>
                <w:lang w:eastAsia="en-US"/>
              </w:rPr>
              <w:t>Электромагнитн</w:t>
            </w:r>
            <w:r w:rsidRPr="005C4675">
              <w:rPr>
                <w:rFonts w:eastAsia="Calibri"/>
                <w:lang w:eastAsia="en-US"/>
              </w:rPr>
              <w:t>ой</w:t>
            </w:r>
            <w:r w:rsidR="00D96EA8" w:rsidRPr="005C4675">
              <w:rPr>
                <w:rFonts w:eastAsia="Calibri"/>
                <w:lang w:eastAsia="en-US"/>
              </w:rPr>
              <w:t xml:space="preserve"> совместимост</w:t>
            </w:r>
            <w:r w:rsidRPr="005C4675">
              <w:rPr>
                <w:rFonts w:eastAsia="Calibri"/>
                <w:lang w:eastAsia="en-US"/>
              </w:rPr>
              <w:t>и</w:t>
            </w:r>
            <w:r w:rsidR="00D96EA8" w:rsidRPr="005C4675">
              <w:rPr>
                <w:rFonts w:eastAsia="Calibri"/>
                <w:lang w:eastAsia="en-US"/>
              </w:rPr>
              <w:t xml:space="preserve"> светильника: в соответствии с техническим регламентом таможенного союза -  испытани</w:t>
            </w:r>
            <w:r w:rsidRPr="005C4675">
              <w:rPr>
                <w:rFonts w:eastAsia="Calibri"/>
                <w:lang w:eastAsia="en-US"/>
              </w:rPr>
              <w:t>ем</w:t>
            </w:r>
            <w:r w:rsidR="00D96EA8" w:rsidRPr="005C4675">
              <w:rPr>
                <w:rFonts w:eastAsia="Calibri"/>
                <w:lang w:eastAsia="en-US"/>
              </w:rPr>
              <w:t xml:space="preserve"> </w:t>
            </w:r>
            <w:r w:rsidRPr="005C4675">
              <w:rPr>
                <w:rFonts w:eastAsia="Calibri"/>
                <w:lang w:eastAsia="en-US"/>
              </w:rPr>
              <w:t xml:space="preserve">в </w:t>
            </w:r>
            <w:r w:rsidR="00D96EA8" w:rsidRPr="005C4675">
              <w:rPr>
                <w:rFonts w:eastAsia="Calibri"/>
                <w:lang w:eastAsia="en-US"/>
              </w:rPr>
              <w:t>аккредитованной независимой лабораторией;</w:t>
            </w:r>
          </w:p>
          <w:p w14:paraId="4DF997B0" w14:textId="4F137204" w:rsidR="00AD4EE4" w:rsidRDefault="00AD4EE4" w:rsidP="00A06E7C">
            <w:pPr>
              <w:pStyle w:val="a4"/>
              <w:numPr>
                <w:ilvl w:val="0"/>
                <w:numId w:val="2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Протокол на измерение светотехнических параметров из независимой аккредитованный лаборатории;</w:t>
            </w:r>
          </w:p>
          <w:p w14:paraId="2EAAC19D" w14:textId="5CDFD84A" w:rsidR="002974C6" w:rsidRPr="000218DD" w:rsidRDefault="00AD4EE4" w:rsidP="000218DD">
            <w:pPr>
              <w:pStyle w:val="a4"/>
              <w:numPr>
                <w:ilvl w:val="0"/>
                <w:numId w:val="2"/>
              </w:numPr>
              <w:ind w:left="317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П</w:t>
            </w:r>
            <w:r w:rsidR="00E71A22" w:rsidRPr="005C4675">
              <w:rPr>
                <w:color w:val="000000"/>
              </w:rPr>
              <w:t xml:space="preserve">ротокол </w:t>
            </w:r>
            <w:r w:rsidR="00E71A22" w:rsidRPr="005C4675">
              <w:rPr>
                <w:color w:val="000000"/>
                <w:lang w:val="en-US"/>
              </w:rPr>
              <w:t>LM</w:t>
            </w:r>
            <w:r w:rsidR="00E71A22" w:rsidRPr="005C4675">
              <w:rPr>
                <w:color w:val="000000"/>
              </w:rPr>
              <w:t>-80</w:t>
            </w:r>
            <w:r w:rsidR="00E71A22">
              <w:rPr>
                <w:color w:val="000000"/>
              </w:rPr>
              <w:t xml:space="preserve"> на светодиоды</w:t>
            </w:r>
            <w:r>
              <w:rPr>
                <w:color w:val="000000"/>
              </w:rPr>
              <w:t>;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7D272C8" w14:textId="77777777" w:rsidR="00D96EA8" w:rsidRPr="005C4675" w:rsidRDefault="00D96EA8" w:rsidP="00A06E7C">
            <w:pPr>
              <w:jc w:val="center"/>
              <w:rPr>
                <w:rFonts w:eastAsia="Calibri"/>
                <w:lang w:eastAsia="en-US"/>
              </w:rPr>
            </w:pPr>
            <w:r w:rsidRPr="005C4675">
              <w:rPr>
                <w:rFonts w:eastAsia="Calibri"/>
                <w:lang w:eastAsia="en-US"/>
              </w:rPr>
              <w:lastRenderedPageBreak/>
              <w:t>шт.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F8A5F31" w14:textId="258C5D10" w:rsidR="00D96EA8" w:rsidRPr="005C4675" w:rsidRDefault="00D96EA8" w:rsidP="00A06E7C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72252F8" w14:textId="1D72C21D" w:rsidR="00D96EA8" w:rsidRPr="009C4961" w:rsidRDefault="00D96EA8" w:rsidP="00D96EA8">
      <w:pPr>
        <w:rPr>
          <w:sz w:val="22"/>
          <w:szCs w:val="22"/>
        </w:rPr>
      </w:pPr>
    </w:p>
    <w:p w14:paraId="6AD5AFF6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Предлагаемый к поставке</w:t>
      </w:r>
      <w:r w:rsidRPr="00190351">
        <w:rPr>
          <w:rFonts w:eastAsia="Calibri"/>
          <w:lang w:eastAsia="zh-CN"/>
        </w:rPr>
        <w:t xml:space="preserve"> товар новый. Качество поставляемого товара удостоверяется соответствующим документом, паспортом, сертификатом соответствия и иными обязательными документами, устанавливающими требования к качеству товара в соответствии с действующим законодательством РФ.</w:t>
      </w:r>
    </w:p>
    <w:p w14:paraId="22CC4F3B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Товар упаковывается</w:t>
      </w:r>
      <w:r w:rsidRPr="00190351">
        <w:rPr>
          <w:rFonts w:eastAsia="Calibri"/>
          <w:lang w:eastAsia="zh-CN"/>
        </w:rPr>
        <w:t xml:space="preserve"> в стандартную упаковку, способную предотвратить его порчу или повреждение во время перевозки к месту поставки. </w:t>
      </w:r>
    </w:p>
    <w:p w14:paraId="13083C6A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 w:rsidRPr="00190351">
        <w:rPr>
          <w:rFonts w:eastAsia="Calibri"/>
          <w:lang w:eastAsia="zh-CN"/>
        </w:rPr>
        <w:t xml:space="preserve">Маркировка продукции выполнена на русском языке, имеет четкие обозначения. Указан изготовитель, номер партии и дата изготовления. </w:t>
      </w:r>
    </w:p>
    <w:p w14:paraId="3E0267E7" w14:textId="77777777" w:rsidR="00675F46" w:rsidRPr="00190351" w:rsidRDefault="00675F46" w:rsidP="00675F46">
      <w:pPr>
        <w:ind w:firstLine="708"/>
        <w:jc w:val="both"/>
        <w:rPr>
          <w:rFonts w:eastAsia="Calibri"/>
          <w:lang w:eastAsia="en-US"/>
        </w:rPr>
      </w:pPr>
      <w:r w:rsidRPr="00190351">
        <w:rPr>
          <w:rFonts w:eastAsia="Calibri"/>
          <w:lang w:eastAsia="en-US"/>
        </w:rPr>
        <w:t>Упаковка товара обеспечивает высокий уровень сохранности при погрузке, транспортировке, хранении. Упаковка товара отвечает требованиям безопасности жизни, здоровья и охраны окружающей среды, имеет необходимые маркировки, наклейки.</w:t>
      </w:r>
    </w:p>
    <w:p w14:paraId="7D58E800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 w:rsidRPr="00190351">
        <w:rPr>
          <w:rFonts w:eastAsia="Calibri"/>
          <w:lang w:eastAsia="zh-CN"/>
        </w:rPr>
        <w:t xml:space="preserve">Год выпуска (производства) товара </w:t>
      </w:r>
      <w:r>
        <w:rPr>
          <w:rFonts w:eastAsia="Calibri"/>
          <w:lang w:eastAsia="zh-CN"/>
        </w:rPr>
        <w:t>2019 год</w:t>
      </w:r>
      <w:r w:rsidRPr="00190351">
        <w:rPr>
          <w:rFonts w:eastAsia="Calibri"/>
          <w:lang w:eastAsia="zh-CN"/>
        </w:rPr>
        <w:t>.</w:t>
      </w:r>
      <w:r w:rsidRPr="00190351">
        <w:t xml:space="preserve"> </w:t>
      </w:r>
      <w:r w:rsidRPr="00190351">
        <w:rPr>
          <w:rFonts w:eastAsia="Calibri"/>
          <w:lang w:eastAsia="zh-CN"/>
        </w:rPr>
        <w:t xml:space="preserve">Поставщик гарантирует надлежащее качество поставленного товара в течение </w:t>
      </w:r>
      <w:r w:rsidR="00AB5EAF">
        <w:rPr>
          <w:rFonts w:eastAsia="Calibri"/>
          <w:lang w:eastAsia="zh-CN"/>
        </w:rPr>
        <w:t>3</w:t>
      </w:r>
      <w:r w:rsidRPr="00190351">
        <w:rPr>
          <w:rFonts w:eastAsia="Calibri"/>
          <w:lang w:eastAsia="zh-CN"/>
        </w:rPr>
        <w:t xml:space="preserve"> (</w:t>
      </w:r>
      <w:r w:rsidR="00AB5EAF">
        <w:rPr>
          <w:rFonts w:eastAsia="Calibri"/>
          <w:lang w:eastAsia="zh-CN"/>
        </w:rPr>
        <w:t>трех</w:t>
      </w:r>
      <w:r w:rsidRPr="00190351">
        <w:rPr>
          <w:rFonts w:eastAsia="Calibri"/>
          <w:lang w:eastAsia="zh-CN"/>
        </w:rPr>
        <w:t xml:space="preserve">) лет с </w:t>
      </w:r>
      <w:r w:rsidRPr="00190351">
        <w:rPr>
          <w:rFonts w:eastAsia="Calibri"/>
        </w:rPr>
        <w:t>момента подписания Сторонами товарной накладной или универсального передаточного документа на поставленный товар.</w:t>
      </w:r>
    </w:p>
    <w:p w14:paraId="56C93518" w14:textId="77777777" w:rsidR="00675F46" w:rsidRPr="00190351" w:rsidRDefault="00675F46" w:rsidP="00675F46">
      <w:pPr>
        <w:ind w:firstLine="708"/>
        <w:jc w:val="both"/>
        <w:rPr>
          <w:rFonts w:eastAsia="Calibri"/>
          <w:lang w:eastAsia="zh-CN"/>
        </w:rPr>
      </w:pPr>
      <w:r w:rsidRPr="00190351">
        <w:rPr>
          <w:rFonts w:eastAsia="Calibri"/>
          <w:lang w:eastAsia="zh-CN"/>
        </w:rPr>
        <w:t>Приемка Товара осуществляется в соответствии с условиями Контракта.</w:t>
      </w:r>
    </w:p>
    <w:p w14:paraId="0006C58B" w14:textId="77777777" w:rsidR="00CD6394" w:rsidRDefault="00675F46" w:rsidP="00675F46">
      <w:pPr>
        <w:rPr>
          <w:rFonts w:eastAsia="Calibri"/>
          <w:lang w:eastAsia="zh-CN"/>
        </w:rPr>
      </w:pPr>
      <w:r w:rsidRPr="00190351">
        <w:rPr>
          <w:rFonts w:eastAsia="Calibri"/>
          <w:lang w:eastAsia="zh-CN"/>
        </w:rPr>
        <w:t>В случае выявления дефектов</w:t>
      </w:r>
      <w:r w:rsidRPr="00190351">
        <w:t xml:space="preserve"> </w:t>
      </w:r>
      <w:r w:rsidRPr="00190351">
        <w:rPr>
          <w:rFonts w:eastAsia="Calibri"/>
          <w:lang w:eastAsia="zh-CN"/>
        </w:rPr>
        <w:t>при приемке и после приемки товара, Поставщик за свой счет заменит поставленный Товар в сроки, согласованные с Заказчиком</w:t>
      </w:r>
    </w:p>
    <w:p w14:paraId="1ED52796" w14:textId="77777777" w:rsidR="005C4675" w:rsidRDefault="005C4675" w:rsidP="00675F46">
      <w:pPr>
        <w:rPr>
          <w:rFonts w:eastAsia="Calibri"/>
          <w:lang w:eastAsia="zh-CN"/>
        </w:rPr>
      </w:pPr>
    </w:p>
    <w:p w14:paraId="725C60E9" w14:textId="77777777" w:rsidR="005C4675" w:rsidRPr="004816CF" w:rsidRDefault="005C4675" w:rsidP="005C4675">
      <w:pPr>
        <w:rPr>
          <w:b/>
          <w:sz w:val="18"/>
          <w:szCs w:val="18"/>
        </w:rPr>
      </w:pPr>
      <w:r w:rsidRPr="004816CF">
        <w:rPr>
          <w:b/>
          <w:sz w:val="18"/>
          <w:szCs w:val="18"/>
        </w:rPr>
        <w:t>Инструкция по заполнению:</w:t>
      </w:r>
    </w:p>
    <w:p w14:paraId="5CFEB3B1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</w:t>
      </w:r>
      <w:r w:rsidRPr="0054585C">
        <w:rPr>
          <w:b/>
          <w:bCs/>
          <w:sz w:val="18"/>
          <w:szCs w:val="18"/>
        </w:rPr>
        <w:t>точное наименование товара, с учетом марки, товарного знака предлагаемого товара, а также указывать производителя, страну производителя.</w:t>
      </w:r>
      <w:r w:rsidRPr="0054585C">
        <w:rPr>
          <w:bCs/>
          <w:sz w:val="18"/>
          <w:szCs w:val="18"/>
        </w:rPr>
        <w:t xml:space="preserve"> В случае если у товара отсутствует марка, товарный знак, Участник закупки должен указать </w:t>
      </w:r>
      <w:r w:rsidRPr="0054585C">
        <w:rPr>
          <w:b/>
          <w:bCs/>
          <w:sz w:val="18"/>
          <w:szCs w:val="18"/>
        </w:rPr>
        <w:t>«Марка, товарный знак (выбрать нужное) отсутствует»</w:t>
      </w:r>
      <w:r w:rsidRPr="0054585C">
        <w:rPr>
          <w:bCs/>
          <w:sz w:val="18"/>
          <w:szCs w:val="18"/>
        </w:rPr>
        <w:t xml:space="preserve">, в случае отсутствия </w:t>
      </w:r>
      <w:proofErr w:type="gramStart"/>
      <w:r w:rsidRPr="0054585C">
        <w:rPr>
          <w:bCs/>
          <w:sz w:val="18"/>
          <w:szCs w:val="18"/>
        </w:rPr>
        <w:t>производителя  указывать</w:t>
      </w:r>
      <w:proofErr w:type="gramEnd"/>
      <w:r w:rsidRPr="0054585C">
        <w:rPr>
          <w:bCs/>
          <w:sz w:val="18"/>
          <w:szCs w:val="18"/>
        </w:rPr>
        <w:t xml:space="preserve"> </w:t>
      </w:r>
      <w:r w:rsidRPr="0054585C">
        <w:rPr>
          <w:b/>
          <w:bCs/>
          <w:sz w:val="18"/>
          <w:szCs w:val="18"/>
        </w:rPr>
        <w:t>только страну производителя.</w:t>
      </w:r>
    </w:p>
    <w:p w14:paraId="3240809E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соединительный союз «и» или знаки препинания запятая «,», точка с запятой «;», участник закупки должен предложить все перечисленные значения (характеристики, товары).</w:t>
      </w:r>
    </w:p>
    <w:p w14:paraId="6F92F5C7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используется разделительный союз «или» или знак препинания косая черта «/», участник </w:t>
      </w:r>
      <w:proofErr w:type="gramStart"/>
      <w:r w:rsidRPr="0054585C">
        <w:rPr>
          <w:bCs/>
          <w:sz w:val="18"/>
          <w:szCs w:val="18"/>
        </w:rPr>
        <w:t>закупки  должен</w:t>
      </w:r>
      <w:proofErr w:type="gramEnd"/>
      <w:r w:rsidRPr="0054585C">
        <w:rPr>
          <w:bCs/>
          <w:sz w:val="18"/>
          <w:szCs w:val="18"/>
        </w:rPr>
        <w:t xml:space="preserve"> указать конкретное значение (характеристику, товар) из указанных значений (характеристик, товаров), при этом исключается возможность участника указывать одновременно несколько значений.</w:t>
      </w:r>
    </w:p>
    <w:p w14:paraId="73EBBEF6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конкретные характеристики предлагаемого к поставке товара </w:t>
      </w:r>
      <w:r w:rsidRPr="00A9376B">
        <w:rPr>
          <w:b/>
          <w:bCs/>
          <w:sz w:val="18"/>
          <w:szCs w:val="18"/>
        </w:rPr>
        <w:t>без слов «не менее», «не более», и пр</w:t>
      </w:r>
      <w:r>
        <w:rPr>
          <w:b/>
          <w:bCs/>
          <w:sz w:val="18"/>
          <w:szCs w:val="18"/>
        </w:rPr>
        <w:t>очими схожими по значению.</w:t>
      </w:r>
      <w:r w:rsidRPr="0054585C">
        <w:rPr>
          <w:bCs/>
          <w:sz w:val="18"/>
          <w:szCs w:val="18"/>
        </w:rPr>
        <w:t xml:space="preserve"> Сведения, содержащиеся в заявках Участников закупки, не должны допускать двусмысленных </w:t>
      </w:r>
      <w:r w:rsidRPr="00A9376B">
        <w:rPr>
          <w:b/>
          <w:bCs/>
          <w:sz w:val="18"/>
          <w:szCs w:val="18"/>
        </w:rPr>
        <w:t>толкований (за исключением случаев, если двусмысленное толкование (в том числе содержание слов «не менее», «не более» и т.д.)</w:t>
      </w:r>
      <w:r w:rsidRPr="0054585C">
        <w:rPr>
          <w:bCs/>
          <w:sz w:val="18"/>
          <w:szCs w:val="18"/>
        </w:rPr>
        <w:t xml:space="preserve"> содержится и подтверждается технической документацией на товар (ГОСТ, ТУ, технический паспорт и т.д.); документами, регламентирующими выполняемые работы/оказываемые услуги, являющиеся предметом закупки). Участник </w:t>
      </w:r>
      <w:r w:rsidRPr="0054585C">
        <w:rPr>
          <w:bCs/>
          <w:sz w:val="18"/>
          <w:szCs w:val="18"/>
        </w:rPr>
        <w:lastRenderedPageBreak/>
        <w:t xml:space="preserve">закупки должен сослаться на соответствующие подтверждающие документы. Комиссия вправе </w:t>
      </w:r>
      <w:proofErr w:type="gramStart"/>
      <w:r w:rsidRPr="0054585C">
        <w:rPr>
          <w:bCs/>
          <w:sz w:val="18"/>
          <w:szCs w:val="18"/>
        </w:rPr>
        <w:t>проверить  достоверность</w:t>
      </w:r>
      <w:proofErr w:type="gramEnd"/>
      <w:r w:rsidRPr="0054585C">
        <w:rPr>
          <w:bCs/>
          <w:sz w:val="18"/>
          <w:szCs w:val="18"/>
        </w:rPr>
        <w:t xml:space="preserve"> предоставленных сведений.</w:t>
      </w:r>
    </w:p>
    <w:p w14:paraId="3609E452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значение показателя установлено как конкретное значение, или как верхний или нижний предел, сопровождаясь при этом соответственно фразами </w:t>
      </w:r>
      <w:r w:rsidRPr="00A9376B">
        <w:rPr>
          <w:b/>
          <w:bCs/>
          <w:sz w:val="18"/>
          <w:szCs w:val="18"/>
        </w:rPr>
        <w:t>«не более», «не менее», «не менее… и не более…»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показателя, соответствующим заявленным требованиям, то есть точно таким же,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>«не менее», «не более»</w:t>
      </w:r>
      <w:r w:rsidRPr="0054585C">
        <w:rPr>
          <w:bCs/>
          <w:sz w:val="18"/>
          <w:szCs w:val="18"/>
        </w:rPr>
        <w:t>.</w:t>
      </w:r>
    </w:p>
    <w:p w14:paraId="3488E87E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Сведениях о товаре устанавливается диапазонный показатель, наименование которого указывается как </w:t>
      </w:r>
      <w:r w:rsidRPr="0054585C">
        <w:rPr>
          <w:bCs/>
          <w:sz w:val="18"/>
          <w:szCs w:val="18"/>
        </w:rPr>
        <w:br/>
      </w:r>
      <w:r w:rsidRPr="00A9376B">
        <w:rPr>
          <w:b/>
          <w:bCs/>
          <w:sz w:val="18"/>
          <w:szCs w:val="18"/>
        </w:rPr>
        <w:t>«__ -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</w:t>
      </w:r>
      <w:proofErr w:type="gramStart"/>
      <w:r w:rsidRPr="0054585C">
        <w:rPr>
          <w:bCs/>
          <w:sz w:val="18"/>
          <w:szCs w:val="18"/>
        </w:rPr>
        <w:t xml:space="preserve">словами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</w:t>
      </w:r>
      <w:proofErr w:type="gramEnd"/>
      <w:r w:rsidRPr="00A9376B">
        <w:rPr>
          <w:b/>
          <w:bCs/>
          <w:sz w:val="18"/>
          <w:szCs w:val="18"/>
        </w:rPr>
        <w:t>от __ до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фразой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«в диапазоне от __ до __»</w:t>
      </w:r>
      <w:r w:rsidRPr="0054585C">
        <w:rPr>
          <w:bCs/>
          <w:sz w:val="18"/>
          <w:szCs w:val="18"/>
        </w:rPr>
        <w:t xml:space="preserve">, либо показатель, наименование которого устанавливается как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__», «до __», то значение такого диапазона не может изменяться и участником закупки должен быть предложен товар именно с таким значением диапазонного показателя.</w:t>
      </w:r>
    </w:p>
    <w:p w14:paraId="034C074A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устанавливается диапазонный показатель, наименование которого сопровождается фразой </w:t>
      </w:r>
      <w:r w:rsidRPr="00A9376B">
        <w:rPr>
          <w:b/>
          <w:bCs/>
          <w:sz w:val="18"/>
          <w:szCs w:val="18"/>
        </w:rPr>
        <w:t>«в диапазоне от не менее __до не более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«в диапазоне от не более __ до не менее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«от не менее _ до не более _»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диапазонного показателя, соответствующим заявленным требованиям, то есть точно таким же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 xml:space="preserve">«не менее», </w:t>
      </w:r>
      <w:r w:rsidRPr="00A9376B">
        <w:rPr>
          <w:b/>
          <w:bCs/>
          <w:sz w:val="18"/>
          <w:szCs w:val="18"/>
        </w:rPr>
        <w:br/>
        <w:t>«не более</w:t>
      </w:r>
      <w:proofErr w:type="gramStart"/>
      <w:r w:rsidRPr="00A9376B">
        <w:rPr>
          <w:b/>
          <w:bCs/>
          <w:sz w:val="18"/>
          <w:szCs w:val="18"/>
        </w:rPr>
        <w:t>»</w:t>
      </w:r>
      <w:r w:rsidRPr="0054585C">
        <w:rPr>
          <w:bCs/>
          <w:sz w:val="18"/>
          <w:szCs w:val="18"/>
        </w:rPr>
        <w:t>;.</w:t>
      </w:r>
      <w:proofErr w:type="gramEnd"/>
    </w:p>
    <w:p w14:paraId="16C0495F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значение показателя установлено как конкретное значение с погрешностью, наименование которого указывается как «__ ± __», то участником закупки должен быть предложен товар со значением показателя, соответствующим заявленным требованиям, то есть точно таким же.</w:t>
      </w:r>
    </w:p>
    <w:p w14:paraId="69CB90C9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соответствии с технической документацией производителя товара характеристики (показатели) данного товара установлены с формулировкой </w:t>
      </w:r>
      <w:r w:rsidRPr="00A9376B">
        <w:rPr>
          <w:b/>
          <w:bCs/>
          <w:sz w:val="18"/>
          <w:szCs w:val="18"/>
        </w:rPr>
        <w:t>«от</w:t>
      </w:r>
      <w:proofErr w:type="gramStart"/>
      <w:r w:rsidRPr="00A9376B">
        <w:rPr>
          <w:b/>
          <w:bCs/>
          <w:sz w:val="18"/>
          <w:szCs w:val="18"/>
        </w:rPr>
        <w:t>»,  «</w:t>
      </w:r>
      <w:proofErr w:type="gramEnd"/>
      <w:r w:rsidRPr="00A9376B">
        <w:rPr>
          <w:b/>
          <w:bCs/>
          <w:sz w:val="18"/>
          <w:szCs w:val="18"/>
        </w:rPr>
        <w:t>до»</w:t>
      </w:r>
      <w:r w:rsidRPr="0054585C">
        <w:rPr>
          <w:bCs/>
          <w:sz w:val="18"/>
          <w:szCs w:val="18"/>
        </w:rPr>
        <w:t xml:space="preserve">, то участник закупки указывает конкретный показатель товара с формулировкой производителя, т.е.  </w:t>
      </w:r>
      <w:r w:rsidRPr="00A9376B">
        <w:rPr>
          <w:b/>
          <w:bCs/>
          <w:sz w:val="18"/>
          <w:szCs w:val="18"/>
        </w:rPr>
        <w:t>«от», «до»</w:t>
      </w:r>
      <w:r w:rsidRPr="0054585C">
        <w:rPr>
          <w:bCs/>
          <w:sz w:val="18"/>
          <w:szCs w:val="18"/>
        </w:rPr>
        <w:t>.</w:t>
      </w:r>
    </w:p>
    <w:p w14:paraId="417E669B" w14:textId="77777777" w:rsidR="005C4675" w:rsidRPr="0054585C" w:rsidRDefault="005C4675" w:rsidP="005C4675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Участник закупки должен указать конкретные сведения о гарантийных обязательствах, которые такой Участник готов нести в случае признания его победителем, но не менее объема и сроков гарантийных обязательств, предусмотренных Техническим заданием.</w:t>
      </w:r>
    </w:p>
    <w:p w14:paraId="29331E41" w14:textId="77777777" w:rsidR="005C4675" w:rsidRDefault="005C4675" w:rsidP="005C4675">
      <w:pPr>
        <w:ind w:firstLine="42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11) </w:t>
      </w:r>
      <w:r w:rsidRPr="0054585C">
        <w:rPr>
          <w:bCs/>
          <w:sz w:val="18"/>
          <w:szCs w:val="18"/>
        </w:rPr>
        <w:t xml:space="preserve">В случае если это предусмотрено Техническим заданием, Участник закупки соглашается </w:t>
      </w:r>
      <w:proofErr w:type="gramStart"/>
      <w:r w:rsidRPr="0054585C">
        <w:rPr>
          <w:bCs/>
          <w:sz w:val="18"/>
          <w:szCs w:val="18"/>
        </w:rPr>
        <w:t>на  прочие</w:t>
      </w:r>
      <w:proofErr w:type="gramEnd"/>
      <w:r w:rsidRPr="0054585C">
        <w:rPr>
          <w:bCs/>
          <w:sz w:val="18"/>
          <w:szCs w:val="18"/>
        </w:rPr>
        <w:t xml:space="preserve"> условия </w:t>
      </w:r>
      <w:r w:rsidRPr="00A9376B">
        <w:rPr>
          <w:bCs/>
          <w:sz w:val="18"/>
          <w:szCs w:val="18"/>
          <w:u w:val="single"/>
        </w:rPr>
        <w:t>(общие/дополнительные требования)</w:t>
      </w:r>
      <w:r w:rsidRPr="0054585C">
        <w:rPr>
          <w:bCs/>
          <w:sz w:val="18"/>
          <w:szCs w:val="18"/>
        </w:rPr>
        <w:t xml:space="preserve"> исполнения обязательств и обязуется их исполнить в полном объеме, но не менее объема, предусмотренного Техническим заданием. В случае если это не предусмотрено Техническим заданием, Участник закупки вправе указать прочие условия (общие/дополнительные требования) исполнения обязательств, но не противоречащие Техническому заданию</w:t>
      </w:r>
      <w:r>
        <w:rPr>
          <w:bCs/>
          <w:sz w:val="18"/>
          <w:szCs w:val="18"/>
        </w:rPr>
        <w:t>.</w:t>
      </w:r>
    </w:p>
    <w:p w14:paraId="291C6434" w14:textId="77777777" w:rsidR="005C4675" w:rsidRDefault="005C4675" w:rsidP="005C4675">
      <w:r>
        <w:rPr>
          <w:bCs/>
          <w:sz w:val="18"/>
          <w:szCs w:val="18"/>
        </w:rPr>
        <w:t>12)</w:t>
      </w:r>
      <w:r>
        <w:rPr>
          <w:b/>
          <w:color w:val="FF0000"/>
        </w:rPr>
        <w:t xml:space="preserve"> </w:t>
      </w:r>
      <w:r w:rsidRPr="00204BC5">
        <w:rPr>
          <w:b/>
          <w:bCs/>
          <w:sz w:val="18"/>
          <w:szCs w:val="18"/>
        </w:rPr>
        <w:t>Техническое предложение не должно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</w:t>
      </w:r>
    </w:p>
    <w:sectPr w:rsidR="005C4675" w:rsidSect="00D96E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B2C64"/>
    <w:multiLevelType w:val="hybridMultilevel"/>
    <w:tmpl w:val="E8AC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360CA"/>
    <w:multiLevelType w:val="hybridMultilevel"/>
    <w:tmpl w:val="4976B738"/>
    <w:lvl w:ilvl="0" w:tplc="ED74238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81D152A"/>
    <w:multiLevelType w:val="hybridMultilevel"/>
    <w:tmpl w:val="C7D0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EA8"/>
    <w:rsid w:val="0000125E"/>
    <w:rsid w:val="00001A9E"/>
    <w:rsid w:val="00001FD3"/>
    <w:rsid w:val="00002CB1"/>
    <w:rsid w:val="00003EC0"/>
    <w:rsid w:val="00004686"/>
    <w:rsid w:val="00004BE8"/>
    <w:rsid w:val="00004E9C"/>
    <w:rsid w:val="00005B72"/>
    <w:rsid w:val="00005BE3"/>
    <w:rsid w:val="00005D02"/>
    <w:rsid w:val="0000712E"/>
    <w:rsid w:val="00007573"/>
    <w:rsid w:val="00007B17"/>
    <w:rsid w:val="00007CA5"/>
    <w:rsid w:val="00010D5D"/>
    <w:rsid w:val="00011031"/>
    <w:rsid w:val="000111C4"/>
    <w:rsid w:val="0001181B"/>
    <w:rsid w:val="00011A04"/>
    <w:rsid w:val="00011A61"/>
    <w:rsid w:val="00012493"/>
    <w:rsid w:val="00012EF7"/>
    <w:rsid w:val="00013E12"/>
    <w:rsid w:val="00013FA4"/>
    <w:rsid w:val="0001418E"/>
    <w:rsid w:val="00015DCC"/>
    <w:rsid w:val="00015E6A"/>
    <w:rsid w:val="000165BC"/>
    <w:rsid w:val="00016AD8"/>
    <w:rsid w:val="0001762B"/>
    <w:rsid w:val="00017B39"/>
    <w:rsid w:val="00020188"/>
    <w:rsid w:val="00020281"/>
    <w:rsid w:val="000205FC"/>
    <w:rsid w:val="00020EF2"/>
    <w:rsid w:val="0002120F"/>
    <w:rsid w:val="00021705"/>
    <w:rsid w:val="000218DD"/>
    <w:rsid w:val="00021C4A"/>
    <w:rsid w:val="00021EC2"/>
    <w:rsid w:val="000228F2"/>
    <w:rsid w:val="000232B0"/>
    <w:rsid w:val="0002369E"/>
    <w:rsid w:val="00023B9F"/>
    <w:rsid w:val="00023F14"/>
    <w:rsid w:val="000247A1"/>
    <w:rsid w:val="00025339"/>
    <w:rsid w:val="00026390"/>
    <w:rsid w:val="00026956"/>
    <w:rsid w:val="00027C88"/>
    <w:rsid w:val="000307A0"/>
    <w:rsid w:val="00030E18"/>
    <w:rsid w:val="0003190D"/>
    <w:rsid w:val="00032529"/>
    <w:rsid w:val="00032A33"/>
    <w:rsid w:val="00033030"/>
    <w:rsid w:val="000335CE"/>
    <w:rsid w:val="000337D9"/>
    <w:rsid w:val="00033D72"/>
    <w:rsid w:val="000349F2"/>
    <w:rsid w:val="00034EF6"/>
    <w:rsid w:val="00035DA3"/>
    <w:rsid w:val="000366A3"/>
    <w:rsid w:val="00036C5F"/>
    <w:rsid w:val="00037CE4"/>
    <w:rsid w:val="000407FF"/>
    <w:rsid w:val="00040A8E"/>
    <w:rsid w:val="00040C45"/>
    <w:rsid w:val="00040C5A"/>
    <w:rsid w:val="00040EC0"/>
    <w:rsid w:val="00040EE1"/>
    <w:rsid w:val="00040F72"/>
    <w:rsid w:val="00041809"/>
    <w:rsid w:val="00041CAA"/>
    <w:rsid w:val="000421D9"/>
    <w:rsid w:val="000423DE"/>
    <w:rsid w:val="000427F2"/>
    <w:rsid w:val="0004295A"/>
    <w:rsid w:val="00042BE5"/>
    <w:rsid w:val="00042D0C"/>
    <w:rsid w:val="00043DC4"/>
    <w:rsid w:val="00044177"/>
    <w:rsid w:val="000442A4"/>
    <w:rsid w:val="00044D8C"/>
    <w:rsid w:val="00045C34"/>
    <w:rsid w:val="00045E4C"/>
    <w:rsid w:val="00046D50"/>
    <w:rsid w:val="00047911"/>
    <w:rsid w:val="000504CF"/>
    <w:rsid w:val="0005064A"/>
    <w:rsid w:val="0005076F"/>
    <w:rsid w:val="000510A4"/>
    <w:rsid w:val="00051354"/>
    <w:rsid w:val="00051481"/>
    <w:rsid w:val="000518BA"/>
    <w:rsid w:val="00051BBB"/>
    <w:rsid w:val="00051E40"/>
    <w:rsid w:val="00051F4E"/>
    <w:rsid w:val="00052EEB"/>
    <w:rsid w:val="00054552"/>
    <w:rsid w:val="00054BBD"/>
    <w:rsid w:val="00054CCD"/>
    <w:rsid w:val="00055055"/>
    <w:rsid w:val="000559CB"/>
    <w:rsid w:val="00055E58"/>
    <w:rsid w:val="0005631C"/>
    <w:rsid w:val="00056AC6"/>
    <w:rsid w:val="0005708A"/>
    <w:rsid w:val="00057733"/>
    <w:rsid w:val="00057B25"/>
    <w:rsid w:val="00060636"/>
    <w:rsid w:val="0006082D"/>
    <w:rsid w:val="00061B6D"/>
    <w:rsid w:val="00062A77"/>
    <w:rsid w:val="00063258"/>
    <w:rsid w:val="0006336E"/>
    <w:rsid w:val="0006352B"/>
    <w:rsid w:val="00064211"/>
    <w:rsid w:val="0006482D"/>
    <w:rsid w:val="0006493A"/>
    <w:rsid w:val="00065A30"/>
    <w:rsid w:val="00066B83"/>
    <w:rsid w:val="000670B5"/>
    <w:rsid w:val="0006710D"/>
    <w:rsid w:val="00070985"/>
    <w:rsid w:val="00070A3C"/>
    <w:rsid w:val="00070F97"/>
    <w:rsid w:val="000712FA"/>
    <w:rsid w:val="00071698"/>
    <w:rsid w:val="0007184B"/>
    <w:rsid w:val="0007276D"/>
    <w:rsid w:val="000732A4"/>
    <w:rsid w:val="00073AF5"/>
    <w:rsid w:val="00073C8E"/>
    <w:rsid w:val="00073D52"/>
    <w:rsid w:val="000744EC"/>
    <w:rsid w:val="00074926"/>
    <w:rsid w:val="00074D90"/>
    <w:rsid w:val="00074FF4"/>
    <w:rsid w:val="00075210"/>
    <w:rsid w:val="00075534"/>
    <w:rsid w:val="00075B17"/>
    <w:rsid w:val="00075B30"/>
    <w:rsid w:val="000764B4"/>
    <w:rsid w:val="00076660"/>
    <w:rsid w:val="0007755D"/>
    <w:rsid w:val="000816B1"/>
    <w:rsid w:val="00082291"/>
    <w:rsid w:val="00082C2E"/>
    <w:rsid w:val="00086762"/>
    <w:rsid w:val="00087309"/>
    <w:rsid w:val="00087E39"/>
    <w:rsid w:val="0009316E"/>
    <w:rsid w:val="00093A5F"/>
    <w:rsid w:val="00093DBA"/>
    <w:rsid w:val="0009407B"/>
    <w:rsid w:val="000941CB"/>
    <w:rsid w:val="000954AA"/>
    <w:rsid w:val="0009586E"/>
    <w:rsid w:val="00095976"/>
    <w:rsid w:val="00095B0F"/>
    <w:rsid w:val="00096020"/>
    <w:rsid w:val="000966AE"/>
    <w:rsid w:val="00097335"/>
    <w:rsid w:val="000A0B3C"/>
    <w:rsid w:val="000A0EED"/>
    <w:rsid w:val="000A1853"/>
    <w:rsid w:val="000A1F52"/>
    <w:rsid w:val="000A22CD"/>
    <w:rsid w:val="000A2CFF"/>
    <w:rsid w:val="000A2E59"/>
    <w:rsid w:val="000A412F"/>
    <w:rsid w:val="000A42DA"/>
    <w:rsid w:val="000A4823"/>
    <w:rsid w:val="000A4A91"/>
    <w:rsid w:val="000A6092"/>
    <w:rsid w:val="000A6601"/>
    <w:rsid w:val="000A6F02"/>
    <w:rsid w:val="000A70C7"/>
    <w:rsid w:val="000A7BF0"/>
    <w:rsid w:val="000B07F1"/>
    <w:rsid w:val="000B082C"/>
    <w:rsid w:val="000B0A74"/>
    <w:rsid w:val="000B0C08"/>
    <w:rsid w:val="000B0E4B"/>
    <w:rsid w:val="000B0E64"/>
    <w:rsid w:val="000B1F79"/>
    <w:rsid w:val="000B24BE"/>
    <w:rsid w:val="000B27F8"/>
    <w:rsid w:val="000B316A"/>
    <w:rsid w:val="000B3199"/>
    <w:rsid w:val="000B3253"/>
    <w:rsid w:val="000B3826"/>
    <w:rsid w:val="000B48FB"/>
    <w:rsid w:val="000B5385"/>
    <w:rsid w:val="000B5B5E"/>
    <w:rsid w:val="000B6005"/>
    <w:rsid w:val="000B62B7"/>
    <w:rsid w:val="000B63FB"/>
    <w:rsid w:val="000B6D81"/>
    <w:rsid w:val="000B7026"/>
    <w:rsid w:val="000B749E"/>
    <w:rsid w:val="000B7513"/>
    <w:rsid w:val="000B79C1"/>
    <w:rsid w:val="000C01D7"/>
    <w:rsid w:val="000C053C"/>
    <w:rsid w:val="000C153C"/>
    <w:rsid w:val="000C1D8B"/>
    <w:rsid w:val="000C1E45"/>
    <w:rsid w:val="000C3178"/>
    <w:rsid w:val="000C33FB"/>
    <w:rsid w:val="000C3AC7"/>
    <w:rsid w:val="000C3E5F"/>
    <w:rsid w:val="000C59E6"/>
    <w:rsid w:val="000C5B1C"/>
    <w:rsid w:val="000C65DB"/>
    <w:rsid w:val="000C6C1F"/>
    <w:rsid w:val="000C7270"/>
    <w:rsid w:val="000C739A"/>
    <w:rsid w:val="000D09D8"/>
    <w:rsid w:val="000D0ADD"/>
    <w:rsid w:val="000D1441"/>
    <w:rsid w:val="000D1BFD"/>
    <w:rsid w:val="000D1E93"/>
    <w:rsid w:val="000D2E16"/>
    <w:rsid w:val="000D41B3"/>
    <w:rsid w:val="000D4690"/>
    <w:rsid w:val="000D4DAA"/>
    <w:rsid w:val="000D4DBA"/>
    <w:rsid w:val="000D5686"/>
    <w:rsid w:val="000D5ADB"/>
    <w:rsid w:val="000D5E12"/>
    <w:rsid w:val="000D65FC"/>
    <w:rsid w:val="000D6DD1"/>
    <w:rsid w:val="000D6E55"/>
    <w:rsid w:val="000D7687"/>
    <w:rsid w:val="000E08F0"/>
    <w:rsid w:val="000E0C2D"/>
    <w:rsid w:val="000E1099"/>
    <w:rsid w:val="000E1401"/>
    <w:rsid w:val="000E1730"/>
    <w:rsid w:val="000E175E"/>
    <w:rsid w:val="000E22F6"/>
    <w:rsid w:val="000E385D"/>
    <w:rsid w:val="000E447A"/>
    <w:rsid w:val="000E493C"/>
    <w:rsid w:val="000E5DC7"/>
    <w:rsid w:val="000F0D1D"/>
    <w:rsid w:val="000F12E2"/>
    <w:rsid w:val="000F23F3"/>
    <w:rsid w:val="000F2A53"/>
    <w:rsid w:val="000F2FB0"/>
    <w:rsid w:val="000F41EB"/>
    <w:rsid w:val="000F46C3"/>
    <w:rsid w:val="000F4E10"/>
    <w:rsid w:val="000F54BC"/>
    <w:rsid w:val="000F5F32"/>
    <w:rsid w:val="000F6068"/>
    <w:rsid w:val="000F645B"/>
    <w:rsid w:val="000F706B"/>
    <w:rsid w:val="000F7290"/>
    <w:rsid w:val="000F7B67"/>
    <w:rsid w:val="00100175"/>
    <w:rsid w:val="001001D7"/>
    <w:rsid w:val="0010080C"/>
    <w:rsid w:val="001008D6"/>
    <w:rsid w:val="001009A4"/>
    <w:rsid w:val="00100E50"/>
    <w:rsid w:val="001012CB"/>
    <w:rsid w:val="001016A5"/>
    <w:rsid w:val="001018FC"/>
    <w:rsid w:val="00101F72"/>
    <w:rsid w:val="00102065"/>
    <w:rsid w:val="001033B4"/>
    <w:rsid w:val="00103970"/>
    <w:rsid w:val="00103A53"/>
    <w:rsid w:val="001047EB"/>
    <w:rsid w:val="00104D91"/>
    <w:rsid w:val="00105B7B"/>
    <w:rsid w:val="00105D31"/>
    <w:rsid w:val="00106038"/>
    <w:rsid w:val="0010615C"/>
    <w:rsid w:val="00106AF9"/>
    <w:rsid w:val="00106C38"/>
    <w:rsid w:val="00107629"/>
    <w:rsid w:val="001078AE"/>
    <w:rsid w:val="00107F3F"/>
    <w:rsid w:val="0011038E"/>
    <w:rsid w:val="00110664"/>
    <w:rsid w:val="00110792"/>
    <w:rsid w:val="001108AE"/>
    <w:rsid w:val="00110B50"/>
    <w:rsid w:val="00111615"/>
    <w:rsid w:val="0011195E"/>
    <w:rsid w:val="001119F8"/>
    <w:rsid w:val="00111E47"/>
    <w:rsid w:val="001121A1"/>
    <w:rsid w:val="00112567"/>
    <w:rsid w:val="001127ED"/>
    <w:rsid w:val="001128F0"/>
    <w:rsid w:val="00112C71"/>
    <w:rsid w:val="00112D11"/>
    <w:rsid w:val="00112FDB"/>
    <w:rsid w:val="00113AF1"/>
    <w:rsid w:val="00114BEE"/>
    <w:rsid w:val="001169FE"/>
    <w:rsid w:val="00116A9B"/>
    <w:rsid w:val="00116B01"/>
    <w:rsid w:val="00116B9D"/>
    <w:rsid w:val="00117AA3"/>
    <w:rsid w:val="00117C93"/>
    <w:rsid w:val="00117E85"/>
    <w:rsid w:val="001206AA"/>
    <w:rsid w:val="00121AA9"/>
    <w:rsid w:val="00121D72"/>
    <w:rsid w:val="00121ED3"/>
    <w:rsid w:val="001233F1"/>
    <w:rsid w:val="00123557"/>
    <w:rsid w:val="0012369D"/>
    <w:rsid w:val="00123D07"/>
    <w:rsid w:val="001248D8"/>
    <w:rsid w:val="00125C72"/>
    <w:rsid w:val="00125EF9"/>
    <w:rsid w:val="00126032"/>
    <w:rsid w:val="001263CD"/>
    <w:rsid w:val="001269B7"/>
    <w:rsid w:val="001308D3"/>
    <w:rsid w:val="00130D03"/>
    <w:rsid w:val="001321B9"/>
    <w:rsid w:val="001321BB"/>
    <w:rsid w:val="00132CC3"/>
    <w:rsid w:val="001331B5"/>
    <w:rsid w:val="00133500"/>
    <w:rsid w:val="00133B63"/>
    <w:rsid w:val="00134507"/>
    <w:rsid w:val="00134E36"/>
    <w:rsid w:val="00135041"/>
    <w:rsid w:val="001352F9"/>
    <w:rsid w:val="00135619"/>
    <w:rsid w:val="0013590E"/>
    <w:rsid w:val="0013647B"/>
    <w:rsid w:val="00136533"/>
    <w:rsid w:val="00136A69"/>
    <w:rsid w:val="00136E74"/>
    <w:rsid w:val="001376BE"/>
    <w:rsid w:val="00137F1E"/>
    <w:rsid w:val="00140140"/>
    <w:rsid w:val="00140C21"/>
    <w:rsid w:val="00140EA5"/>
    <w:rsid w:val="00141129"/>
    <w:rsid w:val="00142318"/>
    <w:rsid w:val="001424C9"/>
    <w:rsid w:val="001427B6"/>
    <w:rsid w:val="00142847"/>
    <w:rsid w:val="00142CFA"/>
    <w:rsid w:val="001430BD"/>
    <w:rsid w:val="0014327B"/>
    <w:rsid w:val="001435AD"/>
    <w:rsid w:val="0014382A"/>
    <w:rsid w:val="00143CDF"/>
    <w:rsid w:val="001440BC"/>
    <w:rsid w:val="001440F4"/>
    <w:rsid w:val="00145C36"/>
    <w:rsid w:val="00146224"/>
    <w:rsid w:val="00146297"/>
    <w:rsid w:val="00146341"/>
    <w:rsid w:val="001465B3"/>
    <w:rsid w:val="001465DC"/>
    <w:rsid w:val="00146723"/>
    <w:rsid w:val="0014676E"/>
    <w:rsid w:val="00146BA1"/>
    <w:rsid w:val="001471C7"/>
    <w:rsid w:val="00147220"/>
    <w:rsid w:val="00147614"/>
    <w:rsid w:val="0014777E"/>
    <w:rsid w:val="001477E9"/>
    <w:rsid w:val="001479F4"/>
    <w:rsid w:val="00147C7A"/>
    <w:rsid w:val="00147F2B"/>
    <w:rsid w:val="001503FF"/>
    <w:rsid w:val="00151802"/>
    <w:rsid w:val="00152029"/>
    <w:rsid w:val="0015207E"/>
    <w:rsid w:val="001525FE"/>
    <w:rsid w:val="001527E6"/>
    <w:rsid w:val="0015285E"/>
    <w:rsid w:val="00152D0E"/>
    <w:rsid w:val="00154067"/>
    <w:rsid w:val="0015453E"/>
    <w:rsid w:val="00154783"/>
    <w:rsid w:val="00154F7B"/>
    <w:rsid w:val="00155A2B"/>
    <w:rsid w:val="00156F44"/>
    <w:rsid w:val="001573FA"/>
    <w:rsid w:val="00157698"/>
    <w:rsid w:val="00157773"/>
    <w:rsid w:val="001577E6"/>
    <w:rsid w:val="00157813"/>
    <w:rsid w:val="00161653"/>
    <w:rsid w:val="00162296"/>
    <w:rsid w:val="001624AF"/>
    <w:rsid w:val="001627BC"/>
    <w:rsid w:val="001627C4"/>
    <w:rsid w:val="0016297B"/>
    <w:rsid w:val="00162A2D"/>
    <w:rsid w:val="00162A98"/>
    <w:rsid w:val="0016334F"/>
    <w:rsid w:val="00163BAB"/>
    <w:rsid w:val="00164A50"/>
    <w:rsid w:val="00165384"/>
    <w:rsid w:val="001654B4"/>
    <w:rsid w:val="0016553E"/>
    <w:rsid w:val="001656B1"/>
    <w:rsid w:val="00165D5E"/>
    <w:rsid w:val="00166A24"/>
    <w:rsid w:val="00166DC8"/>
    <w:rsid w:val="001673FE"/>
    <w:rsid w:val="001674A5"/>
    <w:rsid w:val="00167576"/>
    <w:rsid w:val="0016770D"/>
    <w:rsid w:val="0017014F"/>
    <w:rsid w:val="00170396"/>
    <w:rsid w:val="001707E4"/>
    <w:rsid w:val="00170A38"/>
    <w:rsid w:val="0017120F"/>
    <w:rsid w:val="0017140A"/>
    <w:rsid w:val="0017166B"/>
    <w:rsid w:val="001717A9"/>
    <w:rsid w:val="00171E2B"/>
    <w:rsid w:val="00171F62"/>
    <w:rsid w:val="00172128"/>
    <w:rsid w:val="0017213B"/>
    <w:rsid w:val="001726F4"/>
    <w:rsid w:val="00173482"/>
    <w:rsid w:val="001738DD"/>
    <w:rsid w:val="00174608"/>
    <w:rsid w:val="00174A42"/>
    <w:rsid w:val="00174BDD"/>
    <w:rsid w:val="0017520C"/>
    <w:rsid w:val="0017561F"/>
    <w:rsid w:val="001759AA"/>
    <w:rsid w:val="00175B19"/>
    <w:rsid w:val="00176593"/>
    <w:rsid w:val="001766EA"/>
    <w:rsid w:val="00177075"/>
    <w:rsid w:val="001771C4"/>
    <w:rsid w:val="0017764C"/>
    <w:rsid w:val="00177DBD"/>
    <w:rsid w:val="001800A6"/>
    <w:rsid w:val="00180139"/>
    <w:rsid w:val="001802AB"/>
    <w:rsid w:val="00180D0D"/>
    <w:rsid w:val="0018153C"/>
    <w:rsid w:val="0018188C"/>
    <w:rsid w:val="00182085"/>
    <w:rsid w:val="00183461"/>
    <w:rsid w:val="0018382D"/>
    <w:rsid w:val="001842E6"/>
    <w:rsid w:val="00184D49"/>
    <w:rsid w:val="0018509F"/>
    <w:rsid w:val="0018551E"/>
    <w:rsid w:val="0018585E"/>
    <w:rsid w:val="00185BA2"/>
    <w:rsid w:val="001861BA"/>
    <w:rsid w:val="00186492"/>
    <w:rsid w:val="00186A88"/>
    <w:rsid w:val="001872EB"/>
    <w:rsid w:val="001875EA"/>
    <w:rsid w:val="00187C3E"/>
    <w:rsid w:val="00190894"/>
    <w:rsid w:val="0019094D"/>
    <w:rsid w:val="0019176A"/>
    <w:rsid w:val="001917D3"/>
    <w:rsid w:val="001917E1"/>
    <w:rsid w:val="00191AFC"/>
    <w:rsid w:val="00191DDB"/>
    <w:rsid w:val="001925DD"/>
    <w:rsid w:val="00193423"/>
    <w:rsid w:val="001934D2"/>
    <w:rsid w:val="00193763"/>
    <w:rsid w:val="001938DE"/>
    <w:rsid w:val="00193F88"/>
    <w:rsid w:val="00194177"/>
    <w:rsid w:val="001959BA"/>
    <w:rsid w:val="00195DA6"/>
    <w:rsid w:val="00195DD3"/>
    <w:rsid w:val="00196195"/>
    <w:rsid w:val="00196549"/>
    <w:rsid w:val="001965B5"/>
    <w:rsid w:val="0019664E"/>
    <w:rsid w:val="001973C1"/>
    <w:rsid w:val="00197414"/>
    <w:rsid w:val="00197808"/>
    <w:rsid w:val="001A0968"/>
    <w:rsid w:val="001A16DD"/>
    <w:rsid w:val="001A1B59"/>
    <w:rsid w:val="001A3111"/>
    <w:rsid w:val="001A31F1"/>
    <w:rsid w:val="001A3BB6"/>
    <w:rsid w:val="001A3C35"/>
    <w:rsid w:val="001A40AF"/>
    <w:rsid w:val="001A495A"/>
    <w:rsid w:val="001A4A1E"/>
    <w:rsid w:val="001A4A85"/>
    <w:rsid w:val="001A4AE0"/>
    <w:rsid w:val="001A4F84"/>
    <w:rsid w:val="001A5328"/>
    <w:rsid w:val="001A5E3B"/>
    <w:rsid w:val="001A625C"/>
    <w:rsid w:val="001A6437"/>
    <w:rsid w:val="001A67C2"/>
    <w:rsid w:val="001A7778"/>
    <w:rsid w:val="001A78D6"/>
    <w:rsid w:val="001B08D7"/>
    <w:rsid w:val="001B10FF"/>
    <w:rsid w:val="001B1290"/>
    <w:rsid w:val="001B1F25"/>
    <w:rsid w:val="001B262E"/>
    <w:rsid w:val="001B2699"/>
    <w:rsid w:val="001B2779"/>
    <w:rsid w:val="001B2B2E"/>
    <w:rsid w:val="001B308B"/>
    <w:rsid w:val="001B3770"/>
    <w:rsid w:val="001B4069"/>
    <w:rsid w:val="001B47DA"/>
    <w:rsid w:val="001B4BE9"/>
    <w:rsid w:val="001B4F51"/>
    <w:rsid w:val="001B4FDF"/>
    <w:rsid w:val="001B5455"/>
    <w:rsid w:val="001B5E55"/>
    <w:rsid w:val="001B69C7"/>
    <w:rsid w:val="001B7209"/>
    <w:rsid w:val="001B7D6F"/>
    <w:rsid w:val="001C04B0"/>
    <w:rsid w:val="001C05C7"/>
    <w:rsid w:val="001C0AE2"/>
    <w:rsid w:val="001C111C"/>
    <w:rsid w:val="001C1199"/>
    <w:rsid w:val="001C1455"/>
    <w:rsid w:val="001C19AC"/>
    <w:rsid w:val="001C22E9"/>
    <w:rsid w:val="001C24A7"/>
    <w:rsid w:val="001C2849"/>
    <w:rsid w:val="001C3B14"/>
    <w:rsid w:val="001C3C60"/>
    <w:rsid w:val="001C3EF9"/>
    <w:rsid w:val="001C42EF"/>
    <w:rsid w:val="001C45E6"/>
    <w:rsid w:val="001C4BC7"/>
    <w:rsid w:val="001C592D"/>
    <w:rsid w:val="001C5E89"/>
    <w:rsid w:val="001C63FF"/>
    <w:rsid w:val="001C65C0"/>
    <w:rsid w:val="001C6AD3"/>
    <w:rsid w:val="001C723A"/>
    <w:rsid w:val="001C7AD8"/>
    <w:rsid w:val="001D0207"/>
    <w:rsid w:val="001D0269"/>
    <w:rsid w:val="001D05A0"/>
    <w:rsid w:val="001D09A9"/>
    <w:rsid w:val="001D0DD5"/>
    <w:rsid w:val="001D10EA"/>
    <w:rsid w:val="001D1A89"/>
    <w:rsid w:val="001D1C2B"/>
    <w:rsid w:val="001D23B4"/>
    <w:rsid w:val="001D2A11"/>
    <w:rsid w:val="001D2C0A"/>
    <w:rsid w:val="001D3889"/>
    <w:rsid w:val="001D494E"/>
    <w:rsid w:val="001D57A7"/>
    <w:rsid w:val="001D590E"/>
    <w:rsid w:val="001D61C9"/>
    <w:rsid w:val="001D6752"/>
    <w:rsid w:val="001D69B4"/>
    <w:rsid w:val="001D6DC3"/>
    <w:rsid w:val="001D7122"/>
    <w:rsid w:val="001D7DBD"/>
    <w:rsid w:val="001D7F32"/>
    <w:rsid w:val="001E1571"/>
    <w:rsid w:val="001E1984"/>
    <w:rsid w:val="001E2192"/>
    <w:rsid w:val="001E24C9"/>
    <w:rsid w:val="001E2592"/>
    <w:rsid w:val="001E2B93"/>
    <w:rsid w:val="001E349A"/>
    <w:rsid w:val="001E34D1"/>
    <w:rsid w:val="001E4003"/>
    <w:rsid w:val="001E47DD"/>
    <w:rsid w:val="001E4B30"/>
    <w:rsid w:val="001E5001"/>
    <w:rsid w:val="001E52AE"/>
    <w:rsid w:val="001E53C5"/>
    <w:rsid w:val="001E53C6"/>
    <w:rsid w:val="001E56A7"/>
    <w:rsid w:val="001E5787"/>
    <w:rsid w:val="001E5E57"/>
    <w:rsid w:val="001E5F76"/>
    <w:rsid w:val="001E6406"/>
    <w:rsid w:val="001E659F"/>
    <w:rsid w:val="001E674B"/>
    <w:rsid w:val="001E68EA"/>
    <w:rsid w:val="001E717B"/>
    <w:rsid w:val="001E7347"/>
    <w:rsid w:val="001E762A"/>
    <w:rsid w:val="001F0631"/>
    <w:rsid w:val="001F0CCF"/>
    <w:rsid w:val="001F1979"/>
    <w:rsid w:val="001F2130"/>
    <w:rsid w:val="001F25DC"/>
    <w:rsid w:val="001F306D"/>
    <w:rsid w:val="001F3391"/>
    <w:rsid w:val="001F339D"/>
    <w:rsid w:val="001F3BCA"/>
    <w:rsid w:val="001F3E14"/>
    <w:rsid w:val="001F40BE"/>
    <w:rsid w:val="001F4324"/>
    <w:rsid w:val="001F457F"/>
    <w:rsid w:val="001F537F"/>
    <w:rsid w:val="001F5604"/>
    <w:rsid w:val="001F5F09"/>
    <w:rsid w:val="001F66D0"/>
    <w:rsid w:val="001F68A6"/>
    <w:rsid w:val="001F6DC0"/>
    <w:rsid w:val="001F6F8E"/>
    <w:rsid w:val="001F71A0"/>
    <w:rsid w:val="001F7886"/>
    <w:rsid w:val="001F7B9B"/>
    <w:rsid w:val="001F7BDA"/>
    <w:rsid w:val="001F7C1F"/>
    <w:rsid w:val="0020041F"/>
    <w:rsid w:val="002004BF"/>
    <w:rsid w:val="0020067D"/>
    <w:rsid w:val="002011B2"/>
    <w:rsid w:val="00201D12"/>
    <w:rsid w:val="002026DB"/>
    <w:rsid w:val="002028E3"/>
    <w:rsid w:val="002030D7"/>
    <w:rsid w:val="0020328A"/>
    <w:rsid w:val="00203968"/>
    <w:rsid w:val="002052B6"/>
    <w:rsid w:val="00205307"/>
    <w:rsid w:val="002055CC"/>
    <w:rsid w:val="00205B2E"/>
    <w:rsid w:val="00205B68"/>
    <w:rsid w:val="00205F9A"/>
    <w:rsid w:val="00206128"/>
    <w:rsid w:val="002061A2"/>
    <w:rsid w:val="00206DC6"/>
    <w:rsid w:val="00206E44"/>
    <w:rsid w:val="0020712F"/>
    <w:rsid w:val="00207615"/>
    <w:rsid w:val="00207652"/>
    <w:rsid w:val="00207A8C"/>
    <w:rsid w:val="00207B08"/>
    <w:rsid w:val="00210462"/>
    <w:rsid w:val="0021046E"/>
    <w:rsid w:val="00210A1C"/>
    <w:rsid w:val="00210B8C"/>
    <w:rsid w:val="002110DD"/>
    <w:rsid w:val="00211608"/>
    <w:rsid w:val="002119AC"/>
    <w:rsid w:val="00211FBC"/>
    <w:rsid w:val="0021242B"/>
    <w:rsid w:val="002126F8"/>
    <w:rsid w:val="00212E67"/>
    <w:rsid w:val="002136B3"/>
    <w:rsid w:val="002137A6"/>
    <w:rsid w:val="00213F59"/>
    <w:rsid w:val="0021511F"/>
    <w:rsid w:val="002151A5"/>
    <w:rsid w:val="00215875"/>
    <w:rsid w:val="00217B5F"/>
    <w:rsid w:val="00217E4F"/>
    <w:rsid w:val="00220925"/>
    <w:rsid w:val="00220BF9"/>
    <w:rsid w:val="002211FF"/>
    <w:rsid w:val="00221246"/>
    <w:rsid w:val="0022128B"/>
    <w:rsid w:val="00221DEC"/>
    <w:rsid w:val="00221F59"/>
    <w:rsid w:val="002229E5"/>
    <w:rsid w:val="002238FC"/>
    <w:rsid w:val="00223BC7"/>
    <w:rsid w:val="00223D9D"/>
    <w:rsid w:val="002240FE"/>
    <w:rsid w:val="00224A31"/>
    <w:rsid w:val="00224ED3"/>
    <w:rsid w:val="002259AB"/>
    <w:rsid w:val="00227760"/>
    <w:rsid w:val="00227DED"/>
    <w:rsid w:val="0023029B"/>
    <w:rsid w:val="00230953"/>
    <w:rsid w:val="00231231"/>
    <w:rsid w:val="002318B5"/>
    <w:rsid w:val="00231B1E"/>
    <w:rsid w:val="00231C37"/>
    <w:rsid w:val="00231CE7"/>
    <w:rsid w:val="00231D99"/>
    <w:rsid w:val="0023250D"/>
    <w:rsid w:val="00232856"/>
    <w:rsid w:val="00233323"/>
    <w:rsid w:val="0023386B"/>
    <w:rsid w:val="00234001"/>
    <w:rsid w:val="002343F4"/>
    <w:rsid w:val="0023449B"/>
    <w:rsid w:val="00234AF3"/>
    <w:rsid w:val="00234C96"/>
    <w:rsid w:val="00234DBB"/>
    <w:rsid w:val="00234DD0"/>
    <w:rsid w:val="00234E2E"/>
    <w:rsid w:val="0023631A"/>
    <w:rsid w:val="00236858"/>
    <w:rsid w:val="00236C03"/>
    <w:rsid w:val="00236CC0"/>
    <w:rsid w:val="00236E52"/>
    <w:rsid w:val="00237724"/>
    <w:rsid w:val="002412D2"/>
    <w:rsid w:val="0024149E"/>
    <w:rsid w:val="00241ACA"/>
    <w:rsid w:val="00241CC1"/>
    <w:rsid w:val="002426D7"/>
    <w:rsid w:val="002430AE"/>
    <w:rsid w:val="002437F4"/>
    <w:rsid w:val="00243860"/>
    <w:rsid w:val="002447D5"/>
    <w:rsid w:val="002460C8"/>
    <w:rsid w:val="00246700"/>
    <w:rsid w:val="00246D12"/>
    <w:rsid w:val="00246DEE"/>
    <w:rsid w:val="002470AF"/>
    <w:rsid w:val="002474DC"/>
    <w:rsid w:val="0024759A"/>
    <w:rsid w:val="00247B63"/>
    <w:rsid w:val="00247F82"/>
    <w:rsid w:val="00250964"/>
    <w:rsid w:val="00251070"/>
    <w:rsid w:val="00252015"/>
    <w:rsid w:val="00252362"/>
    <w:rsid w:val="00252C3C"/>
    <w:rsid w:val="00253C59"/>
    <w:rsid w:val="00253F73"/>
    <w:rsid w:val="0025404D"/>
    <w:rsid w:val="00254788"/>
    <w:rsid w:val="002557A6"/>
    <w:rsid w:val="00255800"/>
    <w:rsid w:val="00255F06"/>
    <w:rsid w:val="0025621A"/>
    <w:rsid w:val="00256271"/>
    <w:rsid w:val="0025632B"/>
    <w:rsid w:val="002568D3"/>
    <w:rsid w:val="00256B8B"/>
    <w:rsid w:val="002571DE"/>
    <w:rsid w:val="00257905"/>
    <w:rsid w:val="00257A90"/>
    <w:rsid w:val="00257B46"/>
    <w:rsid w:val="00257F13"/>
    <w:rsid w:val="00260413"/>
    <w:rsid w:val="0026051F"/>
    <w:rsid w:val="002607B9"/>
    <w:rsid w:val="00260B9B"/>
    <w:rsid w:val="00260F2F"/>
    <w:rsid w:val="00260F4A"/>
    <w:rsid w:val="00262197"/>
    <w:rsid w:val="00263D3A"/>
    <w:rsid w:val="00264656"/>
    <w:rsid w:val="002649CA"/>
    <w:rsid w:val="0026568C"/>
    <w:rsid w:val="002657DD"/>
    <w:rsid w:val="00265B4F"/>
    <w:rsid w:val="00265DF0"/>
    <w:rsid w:val="0026626C"/>
    <w:rsid w:val="002665BF"/>
    <w:rsid w:val="002668FE"/>
    <w:rsid w:val="00266A31"/>
    <w:rsid w:val="00266A32"/>
    <w:rsid w:val="00266DCB"/>
    <w:rsid w:val="00266E11"/>
    <w:rsid w:val="00266E33"/>
    <w:rsid w:val="00266E38"/>
    <w:rsid w:val="00267168"/>
    <w:rsid w:val="0026799C"/>
    <w:rsid w:val="00267AB2"/>
    <w:rsid w:val="002716EB"/>
    <w:rsid w:val="00272938"/>
    <w:rsid w:val="00273B63"/>
    <w:rsid w:val="0027403A"/>
    <w:rsid w:val="00274411"/>
    <w:rsid w:val="00274835"/>
    <w:rsid w:val="00274ACC"/>
    <w:rsid w:val="00275486"/>
    <w:rsid w:val="002754B8"/>
    <w:rsid w:val="00275582"/>
    <w:rsid w:val="00275B05"/>
    <w:rsid w:val="0027607A"/>
    <w:rsid w:val="00276372"/>
    <w:rsid w:val="00276D6D"/>
    <w:rsid w:val="00280022"/>
    <w:rsid w:val="0028010B"/>
    <w:rsid w:val="00280659"/>
    <w:rsid w:val="00280E7B"/>
    <w:rsid w:val="0028306C"/>
    <w:rsid w:val="00283305"/>
    <w:rsid w:val="00283903"/>
    <w:rsid w:val="00284CE3"/>
    <w:rsid w:val="00284ED2"/>
    <w:rsid w:val="00285034"/>
    <w:rsid w:val="002852D6"/>
    <w:rsid w:val="002853F5"/>
    <w:rsid w:val="00285865"/>
    <w:rsid w:val="00286A32"/>
    <w:rsid w:val="00286ACC"/>
    <w:rsid w:val="00287551"/>
    <w:rsid w:val="00287E1C"/>
    <w:rsid w:val="00287F81"/>
    <w:rsid w:val="0029031F"/>
    <w:rsid w:val="0029089C"/>
    <w:rsid w:val="00290F0E"/>
    <w:rsid w:val="00291A28"/>
    <w:rsid w:val="00291B90"/>
    <w:rsid w:val="002921C5"/>
    <w:rsid w:val="0029226D"/>
    <w:rsid w:val="002925AB"/>
    <w:rsid w:val="002931E0"/>
    <w:rsid w:val="002937AA"/>
    <w:rsid w:val="0029456C"/>
    <w:rsid w:val="00295498"/>
    <w:rsid w:val="002954C9"/>
    <w:rsid w:val="00296654"/>
    <w:rsid w:val="002974C6"/>
    <w:rsid w:val="002976C8"/>
    <w:rsid w:val="002A035E"/>
    <w:rsid w:val="002A1DD2"/>
    <w:rsid w:val="002A2150"/>
    <w:rsid w:val="002A23C6"/>
    <w:rsid w:val="002A295C"/>
    <w:rsid w:val="002A2C78"/>
    <w:rsid w:val="002A30C2"/>
    <w:rsid w:val="002A3407"/>
    <w:rsid w:val="002A3905"/>
    <w:rsid w:val="002A3B47"/>
    <w:rsid w:val="002A46D5"/>
    <w:rsid w:val="002A5202"/>
    <w:rsid w:val="002A60AC"/>
    <w:rsid w:val="002A66CF"/>
    <w:rsid w:val="002A6AC7"/>
    <w:rsid w:val="002A6C16"/>
    <w:rsid w:val="002A6CC5"/>
    <w:rsid w:val="002A6F57"/>
    <w:rsid w:val="002B055B"/>
    <w:rsid w:val="002B07DE"/>
    <w:rsid w:val="002B0A4E"/>
    <w:rsid w:val="002B11FF"/>
    <w:rsid w:val="002B154C"/>
    <w:rsid w:val="002B1A3E"/>
    <w:rsid w:val="002B1F76"/>
    <w:rsid w:val="002B23AE"/>
    <w:rsid w:val="002B2476"/>
    <w:rsid w:val="002B35BC"/>
    <w:rsid w:val="002B3DF3"/>
    <w:rsid w:val="002B4283"/>
    <w:rsid w:val="002B4637"/>
    <w:rsid w:val="002B4A9C"/>
    <w:rsid w:val="002B4D4B"/>
    <w:rsid w:val="002B5404"/>
    <w:rsid w:val="002B54B2"/>
    <w:rsid w:val="002B770C"/>
    <w:rsid w:val="002B7834"/>
    <w:rsid w:val="002B7917"/>
    <w:rsid w:val="002B7C3B"/>
    <w:rsid w:val="002C05EE"/>
    <w:rsid w:val="002C08D3"/>
    <w:rsid w:val="002C0F16"/>
    <w:rsid w:val="002C1C66"/>
    <w:rsid w:val="002C1CE7"/>
    <w:rsid w:val="002C22DD"/>
    <w:rsid w:val="002C2408"/>
    <w:rsid w:val="002C2BFA"/>
    <w:rsid w:val="002C4146"/>
    <w:rsid w:val="002C51D6"/>
    <w:rsid w:val="002C5A97"/>
    <w:rsid w:val="002C5B94"/>
    <w:rsid w:val="002C5C61"/>
    <w:rsid w:val="002C5E57"/>
    <w:rsid w:val="002C625B"/>
    <w:rsid w:val="002C6468"/>
    <w:rsid w:val="002C6AE6"/>
    <w:rsid w:val="002C713C"/>
    <w:rsid w:val="002D0EE1"/>
    <w:rsid w:val="002D1616"/>
    <w:rsid w:val="002D166C"/>
    <w:rsid w:val="002D1B65"/>
    <w:rsid w:val="002D26CE"/>
    <w:rsid w:val="002D2BB7"/>
    <w:rsid w:val="002D3E6D"/>
    <w:rsid w:val="002D4DF0"/>
    <w:rsid w:val="002D5162"/>
    <w:rsid w:val="002D5371"/>
    <w:rsid w:val="002D55FD"/>
    <w:rsid w:val="002D792E"/>
    <w:rsid w:val="002D79E3"/>
    <w:rsid w:val="002D7F79"/>
    <w:rsid w:val="002E061F"/>
    <w:rsid w:val="002E0A95"/>
    <w:rsid w:val="002E108F"/>
    <w:rsid w:val="002E121A"/>
    <w:rsid w:val="002E16D1"/>
    <w:rsid w:val="002E1A5F"/>
    <w:rsid w:val="002E259D"/>
    <w:rsid w:val="002E2689"/>
    <w:rsid w:val="002E30C2"/>
    <w:rsid w:val="002E3A13"/>
    <w:rsid w:val="002E455C"/>
    <w:rsid w:val="002E4727"/>
    <w:rsid w:val="002E4CEC"/>
    <w:rsid w:val="002E500A"/>
    <w:rsid w:val="002E55E5"/>
    <w:rsid w:val="002E5663"/>
    <w:rsid w:val="002E5792"/>
    <w:rsid w:val="002E78A8"/>
    <w:rsid w:val="002E7FD2"/>
    <w:rsid w:val="002F0503"/>
    <w:rsid w:val="002F10F6"/>
    <w:rsid w:val="002F193D"/>
    <w:rsid w:val="002F1B08"/>
    <w:rsid w:val="002F1D1E"/>
    <w:rsid w:val="002F32E4"/>
    <w:rsid w:val="002F3828"/>
    <w:rsid w:val="002F4525"/>
    <w:rsid w:val="002F4A4B"/>
    <w:rsid w:val="002F4C52"/>
    <w:rsid w:val="002F51C9"/>
    <w:rsid w:val="002F5384"/>
    <w:rsid w:val="002F576D"/>
    <w:rsid w:val="002F59B2"/>
    <w:rsid w:val="002F69B4"/>
    <w:rsid w:val="002F75D0"/>
    <w:rsid w:val="00300063"/>
    <w:rsid w:val="003004CC"/>
    <w:rsid w:val="00300C26"/>
    <w:rsid w:val="00300F55"/>
    <w:rsid w:val="0030132C"/>
    <w:rsid w:val="003017E7"/>
    <w:rsid w:val="003019DC"/>
    <w:rsid w:val="00302314"/>
    <w:rsid w:val="003029FE"/>
    <w:rsid w:val="00302C94"/>
    <w:rsid w:val="003038C5"/>
    <w:rsid w:val="0030504A"/>
    <w:rsid w:val="003052E7"/>
    <w:rsid w:val="00305483"/>
    <w:rsid w:val="00305B85"/>
    <w:rsid w:val="00306589"/>
    <w:rsid w:val="003066C9"/>
    <w:rsid w:val="00306AD4"/>
    <w:rsid w:val="00306C3C"/>
    <w:rsid w:val="003073A9"/>
    <w:rsid w:val="0030783D"/>
    <w:rsid w:val="00307BDA"/>
    <w:rsid w:val="00310321"/>
    <w:rsid w:val="00310340"/>
    <w:rsid w:val="003106C1"/>
    <w:rsid w:val="00310773"/>
    <w:rsid w:val="00310B28"/>
    <w:rsid w:val="003117A0"/>
    <w:rsid w:val="00311B7A"/>
    <w:rsid w:val="00311BD1"/>
    <w:rsid w:val="00311BFF"/>
    <w:rsid w:val="003135B7"/>
    <w:rsid w:val="0031472F"/>
    <w:rsid w:val="00315034"/>
    <w:rsid w:val="00315349"/>
    <w:rsid w:val="00316841"/>
    <w:rsid w:val="00316E01"/>
    <w:rsid w:val="00317604"/>
    <w:rsid w:val="00317688"/>
    <w:rsid w:val="00317D40"/>
    <w:rsid w:val="00317D6E"/>
    <w:rsid w:val="003201E9"/>
    <w:rsid w:val="0032020E"/>
    <w:rsid w:val="003206C3"/>
    <w:rsid w:val="003218B9"/>
    <w:rsid w:val="003221F5"/>
    <w:rsid w:val="003225FB"/>
    <w:rsid w:val="00322791"/>
    <w:rsid w:val="00322805"/>
    <w:rsid w:val="003229E0"/>
    <w:rsid w:val="00323134"/>
    <w:rsid w:val="00323628"/>
    <w:rsid w:val="0032363C"/>
    <w:rsid w:val="003238F6"/>
    <w:rsid w:val="00323EA6"/>
    <w:rsid w:val="0032419B"/>
    <w:rsid w:val="003267B7"/>
    <w:rsid w:val="00326A01"/>
    <w:rsid w:val="0032729E"/>
    <w:rsid w:val="00327C9D"/>
    <w:rsid w:val="0033050C"/>
    <w:rsid w:val="0033113C"/>
    <w:rsid w:val="00331C7A"/>
    <w:rsid w:val="00332F33"/>
    <w:rsid w:val="00333A04"/>
    <w:rsid w:val="00333CE0"/>
    <w:rsid w:val="00334028"/>
    <w:rsid w:val="00334857"/>
    <w:rsid w:val="003349F4"/>
    <w:rsid w:val="00334F1E"/>
    <w:rsid w:val="003351B3"/>
    <w:rsid w:val="0033614E"/>
    <w:rsid w:val="00336475"/>
    <w:rsid w:val="003365EA"/>
    <w:rsid w:val="00336CF9"/>
    <w:rsid w:val="0034058A"/>
    <w:rsid w:val="003406E2"/>
    <w:rsid w:val="00340BAC"/>
    <w:rsid w:val="0034140E"/>
    <w:rsid w:val="003416DD"/>
    <w:rsid w:val="003418AD"/>
    <w:rsid w:val="00341BB3"/>
    <w:rsid w:val="003424BE"/>
    <w:rsid w:val="0034348F"/>
    <w:rsid w:val="00343D8B"/>
    <w:rsid w:val="00343E49"/>
    <w:rsid w:val="00344006"/>
    <w:rsid w:val="003447CA"/>
    <w:rsid w:val="0034493C"/>
    <w:rsid w:val="003463AE"/>
    <w:rsid w:val="00346B61"/>
    <w:rsid w:val="00346B7D"/>
    <w:rsid w:val="00346DD7"/>
    <w:rsid w:val="00346E6D"/>
    <w:rsid w:val="00347725"/>
    <w:rsid w:val="00347B8A"/>
    <w:rsid w:val="0035171D"/>
    <w:rsid w:val="00352BE1"/>
    <w:rsid w:val="00352E3B"/>
    <w:rsid w:val="003531D4"/>
    <w:rsid w:val="0035329D"/>
    <w:rsid w:val="003534F0"/>
    <w:rsid w:val="00353B0F"/>
    <w:rsid w:val="00354A7D"/>
    <w:rsid w:val="00354D9B"/>
    <w:rsid w:val="003564F2"/>
    <w:rsid w:val="003568D4"/>
    <w:rsid w:val="00357808"/>
    <w:rsid w:val="003578E7"/>
    <w:rsid w:val="00360840"/>
    <w:rsid w:val="00361370"/>
    <w:rsid w:val="0036180C"/>
    <w:rsid w:val="003619B6"/>
    <w:rsid w:val="00361F9A"/>
    <w:rsid w:val="0036252F"/>
    <w:rsid w:val="00362AF7"/>
    <w:rsid w:val="003633B2"/>
    <w:rsid w:val="00363791"/>
    <w:rsid w:val="00363994"/>
    <w:rsid w:val="00363C4D"/>
    <w:rsid w:val="00364A2E"/>
    <w:rsid w:val="00364AD9"/>
    <w:rsid w:val="00364FF5"/>
    <w:rsid w:val="00365575"/>
    <w:rsid w:val="0036563D"/>
    <w:rsid w:val="00365758"/>
    <w:rsid w:val="00365F99"/>
    <w:rsid w:val="00366883"/>
    <w:rsid w:val="00366C57"/>
    <w:rsid w:val="003670F8"/>
    <w:rsid w:val="003675F6"/>
    <w:rsid w:val="00367E18"/>
    <w:rsid w:val="00367E36"/>
    <w:rsid w:val="00370DB4"/>
    <w:rsid w:val="00370F63"/>
    <w:rsid w:val="00371545"/>
    <w:rsid w:val="003725B2"/>
    <w:rsid w:val="003725C0"/>
    <w:rsid w:val="0037309C"/>
    <w:rsid w:val="003733BC"/>
    <w:rsid w:val="003735ED"/>
    <w:rsid w:val="0037364C"/>
    <w:rsid w:val="00375536"/>
    <w:rsid w:val="003763DF"/>
    <w:rsid w:val="00376A67"/>
    <w:rsid w:val="003773B6"/>
    <w:rsid w:val="003774D2"/>
    <w:rsid w:val="0038009B"/>
    <w:rsid w:val="00380D4C"/>
    <w:rsid w:val="003816EF"/>
    <w:rsid w:val="0038200D"/>
    <w:rsid w:val="00382363"/>
    <w:rsid w:val="0038359B"/>
    <w:rsid w:val="003849BF"/>
    <w:rsid w:val="00384DE9"/>
    <w:rsid w:val="00384FCF"/>
    <w:rsid w:val="00385088"/>
    <w:rsid w:val="00385DAC"/>
    <w:rsid w:val="00385E38"/>
    <w:rsid w:val="00385FC8"/>
    <w:rsid w:val="003867A7"/>
    <w:rsid w:val="00386A12"/>
    <w:rsid w:val="0038745C"/>
    <w:rsid w:val="003877A6"/>
    <w:rsid w:val="00387A76"/>
    <w:rsid w:val="00387A7C"/>
    <w:rsid w:val="00387DA0"/>
    <w:rsid w:val="00390482"/>
    <w:rsid w:val="003907AD"/>
    <w:rsid w:val="00390C7D"/>
    <w:rsid w:val="00390DC8"/>
    <w:rsid w:val="00391651"/>
    <w:rsid w:val="0039185C"/>
    <w:rsid w:val="003918F4"/>
    <w:rsid w:val="003925C0"/>
    <w:rsid w:val="003929E5"/>
    <w:rsid w:val="00393602"/>
    <w:rsid w:val="0039367C"/>
    <w:rsid w:val="00393F9A"/>
    <w:rsid w:val="00395033"/>
    <w:rsid w:val="00395067"/>
    <w:rsid w:val="0039606E"/>
    <w:rsid w:val="00396BCF"/>
    <w:rsid w:val="0039742B"/>
    <w:rsid w:val="003A0484"/>
    <w:rsid w:val="003A067B"/>
    <w:rsid w:val="003A07D4"/>
    <w:rsid w:val="003A0F23"/>
    <w:rsid w:val="003A1E78"/>
    <w:rsid w:val="003A36EB"/>
    <w:rsid w:val="003A3C3E"/>
    <w:rsid w:val="003A476F"/>
    <w:rsid w:val="003A5120"/>
    <w:rsid w:val="003A553A"/>
    <w:rsid w:val="003A5575"/>
    <w:rsid w:val="003A588B"/>
    <w:rsid w:val="003A73E5"/>
    <w:rsid w:val="003A788C"/>
    <w:rsid w:val="003B022A"/>
    <w:rsid w:val="003B0A51"/>
    <w:rsid w:val="003B1265"/>
    <w:rsid w:val="003B12A8"/>
    <w:rsid w:val="003B19FE"/>
    <w:rsid w:val="003B2012"/>
    <w:rsid w:val="003B21EE"/>
    <w:rsid w:val="003B22FB"/>
    <w:rsid w:val="003B247A"/>
    <w:rsid w:val="003B299E"/>
    <w:rsid w:val="003B2AA8"/>
    <w:rsid w:val="003B369F"/>
    <w:rsid w:val="003B36D5"/>
    <w:rsid w:val="003B433F"/>
    <w:rsid w:val="003B5105"/>
    <w:rsid w:val="003B5409"/>
    <w:rsid w:val="003B60AD"/>
    <w:rsid w:val="003B6B3F"/>
    <w:rsid w:val="003B6CE3"/>
    <w:rsid w:val="003C01F7"/>
    <w:rsid w:val="003C0EE0"/>
    <w:rsid w:val="003C1242"/>
    <w:rsid w:val="003C1A99"/>
    <w:rsid w:val="003C1CF8"/>
    <w:rsid w:val="003C1D02"/>
    <w:rsid w:val="003C1F40"/>
    <w:rsid w:val="003C2132"/>
    <w:rsid w:val="003C36EB"/>
    <w:rsid w:val="003C481F"/>
    <w:rsid w:val="003C486C"/>
    <w:rsid w:val="003C4AA4"/>
    <w:rsid w:val="003C4C91"/>
    <w:rsid w:val="003C4E42"/>
    <w:rsid w:val="003C5110"/>
    <w:rsid w:val="003C5CB6"/>
    <w:rsid w:val="003C5D69"/>
    <w:rsid w:val="003C643F"/>
    <w:rsid w:val="003C6B14"/>
    <w:rsid w:val="003C6D85"/>
    <w:rsid w:val="003C7CB1"/>
    <w:rsid w:val="003D0238"/>
    <w:rsid w:val="003D02DF"/>
    <w:rsid w:val="003D0BE7"/>
    <w:rsid w:val="003D0CEA"/>
    <w:rsid w:val="003D0F33"/>
    <w:rsid w:val="003D26E1"/>
    <w:rsid w:val="003D4584"/>
    <w:rsid w:val="003D4A69"/>
    <w:rsid w:val="003D4A98"/>
    <w:rsid w:val="003D4D08"/>
    <w:rsid w:val="003D5088"/>
    <w:rsid w:val="003D52A7"/>
    <w:rsid w:val="003D53D0"/>
    <w:rsid w:val="003D5CFE"/>
    <w:rsid w:val="003D62BD"/>
    <w:rsid w:val="003D66E1"/>
    <w:rsid w:val="003D691E"/>
    <w:rsid w:val="003D700D"/>
    <w:rsid w:val="003D7681"/>
    <w:rsid w:val="003D76D9"/>
    <w:rsid w:val="003E000E"/>
    <w:rsid w:val="003E10A7"/>
    <w:rsid w:val="003E11A9"/>
    <w:rsid w:val="003E1409"/>
    <w:rsid w:val="003E1B2E"/>
    <w:rsid w:val="003E2115"/>
    <w:rsid w:val="003E23B7"/>
    <w:rsid w:val="003E28A8"/>
    <w:rsid w:val="003E2CFD"/>
    <w:rsid w:val="003E39E9"/>
    <w:rsid w:val="003E447B"/>
    <w:rsid w:val="003E45AE"/>
    <w:rsid w:val="003E4970"/>
    <w:rsid w:val="003E4A21"/>
    <w:rsid w:val="003E51AE"/>
    <w:rsid w:val="003E5284"/>
    <w:rsid w:val="003E62D4"/>
    <w:rsid w:val="003E6D7F"/>
    <w:rsid w:val="003E6E39"/>
    <w:rsid w:val="003E71FA"/>
    <w:rsid w:val="003E7DF3"/>
    <w:rsid w:val="003F002C"/>
    <w:rsid w:val="003F0977"/>
    <w:rsid w:val="003F274A"/>
    <w:rsid w:val="003F2F3B"/>
    <w:rsid w:val="003F4546"/>
    <w:rsid w:val="003F4B1B"/>
    <w:rsid w:val="003F51E7"/>
    <w:rsid w:val="003F52FC"/>
    <w:rsid w:val="003F53CE"/>
    <w:rsid w:val="003F5EEB"/>
    <w:rsid w:val="003F6A80"/>
    <w:rsid w:val="003F6F48"/>
    <w:rsid w:val="003F7310"/>
    <w:rsid w:val="00400710"/>
    <w:rsid w:val="00400AF4"/>
    <w:rsid w:val="004012A5"/>
    <w:rsid w:val="00401D80"/>
    <w:rsid w:val="00402244"/>
    <w:rsid w:val="00402532"/>
    <w:rsid w:val="00402C8A"/>
    <w:rsid w:val="00403A1E"/>
    <w:rsid w:val="00404200"/>
    <w:rsid w:val="00404222"/>
    <w:rsid w:val="004046E2"/>
    <w:rsid w:val="004048CA"/>
    <w:rsid w:val="00404D47"/>
    <w:rsid w:val="00404FFA"/>
    <w:rsid w:val="00405525"/>
    <w:rsid w:val="0040592B"/>
    <w:rsid w:val="00410D2F"/>
    <w:rsid w:val="00411476"/>
    <w:rsid w:val="0041154D"/>
    <w:rsid w:val="00411652"/>
    <w:rsid w:val="00411864"/>
    <w:rsid w:val="004120A1"/>
    <w:rsid w:val="00412238"/>
    <w:rsid w:val="004125C7"/>
    <w:rsid w:val="00412F9C"/>
    <w:rsid w:val="004132D1"/>
    <w:rsid w:val="004135CF"/>
    <w:rsid w:val="0041437D"/>
    <w:rsid w:val="004149C8"/>
    <w:rsid w:val="00415A88"/>
    <w:rsid w:val="00416606"/>
    <w:rsid w:val="00416B64"/>
    <w:rsid w:val="00416B66"/>
    <w:rsid w:val="00416F19"/>
    <w:rsid w:val="0041712D"/>
    <w:rsid w:val="00417AE6"/>
    <w:rsid w:val="004202FF"/>
    <w:rsid w:val="0042104C"/>
    <w:rsid w:val="00421402"/>
    <w:rsid w:val="00421D3F"/>
    <w:rsid w:val="00422323"/>
    <w:rsid w:val="00422752"/>
    <w:rsid w:val="00422E66"/>
    <w:rsid w:val="00422FB9"/>
    <w:rsid w:val="0042355D"/>
    <w:rsid w:val="00424FEF"/>
    <w:rsid w:val="00425112"/>
    <w:rsid w:val="00425153"/>
    <w:rsid w:val="00425209"/>
    <w:rsid w:val="0042593C"/>
    <w:rsid w:val="004259AF"/>
    <w:rsid w:val="00425BE5"/>
    <w:rsid w:val="00425F67"/>
    <w:rsid w:val="00426545"/>
    <w:rsid w:val="00426E3E"/>
    <w:rsid w:val="00427725"/>
    <w:rsid w:val="00430918"/>
    <w:rsid w:val="00430F0E"/>
    <w:rsid w:val="004316BB"/>
    <w:rsid w:val="00431901"/>
    <w:rsid w:val="0043273F"/>
    <w:rsid w:val="00432FF5"/>
    <w:rsid w:val="00433341"/>
    <w:rsid w:val="00433419"/>
    <w:rsid w:val="00433B04"/>
    <w:rsid w:val="00433FF4"/>
    <w:rsid w:val="00434D4C"/>
    <w:rsid w:val="00435174"/>
    <w:rsid w:val="004352EC"/>
    <w:rsid w:val="00435A7B"/>
    <w:rsid w:val="004363DD"/>
    <w:rsid w:val="00436775"/>
    <w:rsid w:val="00436A89"/>
    <w:rsid w:val="00440516"/>
    <w:rsid w:val="004423A0"/>
    <w:rsid w:val="00442813"/>
    <w:rsid w:val="0044346D"/>
    <w:rsid w:val="0044468D"/>
    <w:rsid w:val="00444C37"/>
    <w:rsid w:val="0044537A"/>
    <w:rsid w:val="00446483"/>
    <w:rsid w:val="00447A7A"/>
    <w:rsid w:val="00450479"/>
    <w:rsid w:val="00450CF1"/>
    <w:rsid w:val="0045119A"/>
    <w:rsid w:val="00451E28"/>
    <w:rsid w:val="004521DB"/>
    <w:rsid w:val="004529EF"/>
    <w:rsid w:val="00452AEE"/>
    <w:rsid w:val="00452FD0"/>
    <w:rsid w:val="00453071"/>
    <w:rsid w:val="00453B68"/>
    <w:rsid w:val="004540D4"/>
    <w:rsid w:val="00454F8C"/>
    <w:rsid w:val="00455617"/>
    <w:rsid w:val="00455631"/>
    <w:rsid w:val="00455DE8"/>
    <w:rsid w:val="00455FD0"/>
    <w:rsid w:val="00456111"/>
    <w:rsid w:val="00457240"/>
    <w:rsid w:val="00457247"/>
    <w:rsid w:val="00457329"/>
    <w:rsid w:val="0046076F"/>
    <w:rsid w:val="0046079E"/>
    <w:rsid w:val="004607C5"/>
    <w:rsid w:val="004608D1"/>
    <w:rsid w:val="004617FB"/>
    <w:rsid w:val="0046194E"/>
    <w:rsid w:val="0046218F"/>
    <w:rsid w:val="00462443"/>
    <w:rsid w:val="004629C1"/>
    <w:rsid w:val="00463BAB"/>
    <w:rsid w:val="00463CF6"/>
    <w:rsid w:val="00463E2D"/>
    <w:rsid w:val="0046458A"/>
    <w:rsid w:val="00465134"/>
    <w:rsid w:val="004654A7"/>
    <w:rsid w:val="00465AC7"/>
    <w:rsid w:val="00465E94"/>
    <w:rsid w:val="004661C3"/>
    <w:rsid w:val="004664E4"/>
    <w:rsid w:val="00466739"/>
    <w:rsid w:val="00466D75"/>
    <w:rsid w:val="004670D8"/>
    <w:rsid w:val="00467437"/>
    <w:rsid w:val="00467CF3"/>
    <w:rsid w:val="004703EE"/>
    <w:rsid w:val="00470B27"/>
    <w:rsid w:val="00470D8B"/>
    <w:rsid w:val="00470E9F"/>
    <w:rsid w:val="00471467"/>
    <w:rsid w:val="0047180B"/>
    <w:rsid w:val="004718A1"/>
    <w:rsid w:val="00471F4B"/>
    <w:rsid w:val="004728FC"/>
    <w:rsid w:val="004729E5"/>
    <w:rsid w:val="00472E88"/>
    <w:rsid w:val="004730AE"/>
    <w:rsid w:val="00473E97"/>
    <w:rsid w:val="00473FBF"/>
    <w:rsid w:val="00474769"/>
    <w:rsid w:val="00475317"/>
    <w:rsid w:val="00476522"/>
    <w:rsid w:val="00476C4C"/>
    <w:rsid w:val="00476E5A"/>
    <w:rsid w:val="00476F00"/>
    <w:rsid w:val="004777C3"/>
    <w:rsid w:val="00477FB2"/>
    <w:rsid w:val="0048154A"/>
    <w:rsid w:val="00481C25"/>
    <w:rsid w:val="00481F67"/>
    <w:rsid w:val="00482C8C"/>
    <w:rsid w:val="0048380B"/>
    <w:rsid w:val="004846A3"/>
    <w:rsid w:val="00486536"/>
    <w:rsid w:val="00486810"/>
    <w:rsid w:val="0048753D"/>
    <w:rsid w:val="0049082E"/>
    <w:rsid w:val="00490F8A"/>
    <w:rsid w:val="00491B58"/>
    <w:rsid w:val="004925EE"/>
    <w:rsid w:val="00492DEF"/>
    <w:rsid w:val="00493C64"/>
    <w:rsid w:val="00493C92"/>
    <w:rsid w:val="00494922"/>
    <w:rsid w:val="00494A01"/>
    <w:rsid w:val="00494E86"/>
    <w:rsid w:val="00494F69"/>
    <w:rsid w:val="00495250"/>
    <w:rsid w:val="00495338"/>
    <w:rsid w:val="00496742"/>
    <w:rsid w:val="00496FA1"/>
    <w:rsid w:val="004974DB"/>
    <w:rsid w:val="004A00D6"/>
    <w:rsid w:val="004A0DE9"/>
    <w:rsid w:val="004A191A"/>
    <w:rsid w:val="004A1DE2"/>
    <w:rsid w:val="004A281F"/>
    <w:rsid w:val="004A3F58"/>
    <w:rsid w:val="004A4364"/>
    <w:rsid w:val="004A4974"/>
    <w:rsid w:val="004A5190"/>
    <w:rsid w:val="004A66A9"/>
    <w:rsid w:val="004A6BA0"/>
    <w:rsid w:val="004A71DC"/>
    <w:rsid w:val="004B00CC"/>
    <w:rsid w:val="004B0223"/>
    <w:rsid w:val="004B023E"/>
    <w:rsid w:val="004B0C5D"/>
    <w:rsid w:val="004B250C"/>
    <w:rsid w:val="004B2E29"/>
    <w:rsid w:val="004B3036"/>
    <w:rsid w:val="004B3B43"/>
    <w:rsid w:val="004B42B8"/>
    <w:rsid w:val="004B46D3"/>
    <w:rsid w:val="004B5116"/>
    <w:rsid w:val="004B531D"/>
    <w:rsid w:val="004B58DD"/>
    <w:rsid w:val="004B5A83"/>
    <w:rsid w:val="004B6A0F"/>
    <w:rsid w:val="004B75D8"/>
    <w:rsid w:val="004B7B2C"/>
    <w:rsid w:val="004B7C58"/>
    <w:rsid w:val="004C09B1"/>
    <w:rsid w:val="004C30C5"/>
    <w:rsid w:val="004C337F"/>
    <w:rsid w:val="004C34AA"/>
    <w:rsid w:val="004C3856"/>
    <w:rsid w:val="004C3EF9"/>
    <w:rsid w:val="004C4132"/>
    <w:rsid w:val="004C41C5"/>
    <w:rsid w:val="004C4619"/>
    <w:rsid w:val="004C53B7"/>
    <w:rsid w:val="004C564E"/>
    <w:rsid w:val="004C5D40"/>
    <w:rsid w:val="004C78CF"/>
    <w:rsid w:val="004C791B"/>
    <w:rsid w:val="004C7BC1"/>
    <w:rsid w:val="004C7E9F"/>
    <w:rsid w:val="004C7FC1"/>
    <w:rsid w:val="004D1712"/>
    <w:rsid w:val="004D1DEB"/>
    <w:rsid w:val="004D286A"/>
    <w:rsid w:val="004D4242"/>
    <w:rsid w:val="004D4941"/>
    <w:rsid w:val="004D4993"/>
    <w:rsid w:val="004D56B1"/>
    <w:rsid w:val="004D5E53"/>
    <w:rsid w:val="004D608A"/>
    <w:rsid w:val="004D6D1A"/>
    <w:rsid w:val="004D7166"/>
    <w:rsid w:val="004D71D9"/>
    <w:rsid w:val="004D7432"/>
    <w:rsid w:val="004E0792"/>
    <w:rsid w:val="004E0969"/>
    <w:rsid w:val="004E10BE"/>
    <w:rsid w:val="004E1DE8"/>
    <w:rsid w:val="004E1EF7"/>
    <w:rsid w:val="004E20F0"/>
    <w:rsid w:val="004E23E1"/>
    <w:rsid w:val="004E2452"/>
    <w:rsid w:val="004E457C"/>
    <w:rsid w:val="004E55BA"/>
    <w:rsid w:val="004E567B"/>
    <w:rsid w:val="004E578F"/>
    <w:rsid w:val="004E5841"/>
    <w:rsid w:val="004E5D1D"/>
    <w:rsid w:val="004E5F1C"/>
    <w:rsid w:val="004E6896"/>
    <w:rsid w:val="004E7522"/>
    <w:rsid w:val="004E77DE"/>
    <w:rsid w:val="004E7C6E"/>
    <w:rsid w:val="004E7EFE"/>
    <w:rsid w:val="004F0375"/>
    <w:rsid w:val="004F16E7"/>
    <w:rsid w:val="004F1EE1"/>
    <w:rsid w:val="004F2912"/>
    <w:rsid w:val="004F37FD"/>
    <w:rsid w:val="004F39F6"/>
    <w:rsid w:val="004F417E"/>
    <w:rsid w:val="004F41A0"/>
    <w:rsid w:val="004F41BE"/>
    <w:rsid w:val="004F5B80"/>
    <w:rsid w:val="004F5CB1"/>
    <w:rsid w:val="004F61A4"/>
    <w:rsid w:val="004F6C24"/>
    <w:rsid w:val="004F70E0"/>
    <w:rsid w:val="004F7313"/>
    <w:rsid w:val="004F7639"/>
    <w:rsid w:val="004F7746"/>
    <w:rsid w:val="005006EF"/>
    <w:rsid w:val="00501E90"/>
    <w:rsid w:val="00501EE3"/>
    <w:rsid w:val="00502168"/>
    <w:rsid w:val="005021AD"/>
    <w:rsid w:val="005025F6"/>
    <w:rsid w:val="00502AB8"/>
    <w:rsid w:val="00503080"/>
    <w:rsid w:val="005037EE"/>
    <w:rsid w:val="005037F0"/>
    <w:rsid w:val="00504201"/>
    <w:rsid w:val="005045DA"/>
    <w:rsid w:val="00504696"/>
    <w:rsid w:val="00504BBC"/>
    <w:rsid w:val="00504CE6"/>
    <w:rsid w:val="005064CC"/>
    <w:rsid w:val="00506538"/>
    <w:rsid w:val="00506570"/>
    <w:rsid w:val="0050660A"/>
    <w:rsid w:val="00507537"/>
    <w:rsid w:val="005078B3"/>
    <w:rsid w:val="005078F8"/>
    <w:rsid w:val="00507F01"/>
    <w:rsid w:val="0051054C"/>
    <w:rsid w:val="00510F12"/>
    <w:rsid w:val="00511626"/>
    <w:rsid w:val="00512667"/>
    <w:rsid w:val="00512A32"/>
    <w:rsid w:val="00512ABA"/>
    <w:rsid w:val="00512E17"/>
    <w:rsid w:val="00512E40"/>
    <w:rsid w:val="00514593"/>
    <w:rsid w:val="00514A2C"/>
    <w:rsid w:val="00514FBD"/>
    <w:rsid w:val="00514FDF"/>
    <w:rsid w:val="005151E4"/>
    <w:rsid w:val="00515BEE"/>
    <w:rsid w:val="00515F8C"/>
    <w:rsid w:val="005167AA"/>
    <w:rsid w:val="00517145"/>
    <w:rsid w:val="00517190"/>
    <w:rsid w:val="00517F6A"/>
    <w:rsid w:val="00521F58"/>
    <w:rsid w:val="00523207"/>
    <w:rsid w:val="0052320A"/>
    <w:rsid w:val="00523E6C"/>
    <w:rsid w:val="0052420D"/>
    <w:rsid w:val="00524CD3"/>
    <w:rsid w:val="00525226"/>
    <w:rsid w:val="0052524D"/>
    <w:rsid w:val="005257B0"/>
    <w:rsid w:val="0052635D"/>
    <w:rsid w:val="005264EE"/>
    <w:rsid w:val="0052710E"/>
    <w:rsid w:val="00527F48"/>
    <w:rsid w:val="005300FC"/>
    <w:rsid w:val="005307F1"/>
    <w:rsid w:val="00530FA5"/>
    <w:rsid w:val="00532988"/>
    <w:rsid w:val="00532BA8"/>
    <w:rsid w:val="00534456"/>
    <w:rsid w:val="00534AD6"/>
    <w:rsid w:val="005353D4"/>
    <w:rsid w:val="00535410"/>
    <w:rsid w:val="00535715"/>
    <w:rsid w:val="0053595B"/>
    <w:rsid w:val="00535A3E"/>
    <w:rsid w:val="00536932"/>
    <w:rsid w:val="005376DC"/>
    <w:rsid w:val="00537CDD"/>
    <w:rsid w:val="00540A29"/>
    <w:rsid w:val="005412F0"/>
    <w:rsid w:val="00541D8F"/>
    <w:rsid w:val="0054220C"/>
    <w:rsid w:val="005433A4"/>
    <w:rsid w:val="005441D6"/>
    <w:rsid w:val="00544D12"/>
    <w:rsid w:val="00545283"/>
    <w:rsid w:val="00545C5A"/>
    <w:rsid w:val="00545EC8"/>
    <w:rsid w:val="00546FC4"/>
    <w:rsid w:val="005472CE"/>
    <w:rsid w:val="00547ADE"/>
    <w:rsid w:val="005501B3"/>
    <w:rsid w:val="005507D0"/>
    <w:rsid w:val="0055127A"/>
    <w:rsid w:val="00551E8A"/>
    <w:rsid w:val="005522EC"/>
    <w:rsid w:val="00552DB9"/>
    <w:rsid w:val="005541E4"/>
    <w:rsid w:val="00555AC1"/>
    <w:rsid w:val="005562E8"/>
    <w:rsid w:val="00556332"/>
    <w:rsid w:val="00556CD1"/>
    <w:rsid w:val="00556F06"/>
    <w:rsid w:val="00556F4F"/>
    <w:rsid w:val="0055715E"/>
    <w:rsid w:val="005576FE"/>
    <w:rsid w:val="00557767"/>
    <w:rsid w:val="00560A00"/>
    <w:rsid w:val="00560B9E"/>
    <w:rsid w:val="00560D95"/>
    <w:rsid w:val="005611B6"/>
    <w:rsid w:val="00561DEE"/>
    <w:rsid w:val="005620E8"/>
    <w:rsid w:val="00562A34"/>
    <w:rsid w:val="00562C86"/>
    <w:rsid w:val="005630D6"/>
    <w:rsid w:val="00563228"/>
    <w:rsid w:val="00563436"/>
    <w:rsid w:val="00563523"/>
    <w:rsid w:val="0056435B"/>
    <w:rsid w:val="0056481D"/>
    <w:rsid w:val="0056507F"/>
    <w:rsid w:val="005656AA"/>
    <w:rsid w:val="005664A9"/>
    <w:rsid w:val="00566943"/>
    <w:rsid w:val="00566A83"/>
    <w:rsid w:val="00566B61"/>
    <w:rsid w:val="00566CE6"/>
    <w:rsid w:val="00566E29"/>
    <w:rsid w:val="00566FCD"/>
    <w:rsid w:val="0056757A"/>
    <w:rsid w:val="0056783B"/>
    <w:rsid w:val="005707F5"/>
    <w:rsid w:val="005712AE"/>
    <w:rsid w:val="005725EE"/>
    <w:rsid w:val="00572A91"/>
    <w:rsid w:val="00573422"/>
    <w:rsid w:val="005734C5"/>
    <w:rsid w:val="0057417E"/>
    <w:rsid w:val="00574D37"/>
    <w:rsid w:val="00575B37"/>
    <w:rsid w:val="00576014"/>
    <w:rsid w:val="00576171"/>
    <w:rsid w:val="0057717A"/>
    <w:rsid w:val="0057743F"/>
    <w:rsid w:val="00577E8D"/>
    <w:rsid w:val="00577EDA"/>
    <w:rsid w:val="005803AA"/>
    <w:rsid w:val="00580714"/>
    <w:rsid w:val="0058085B"/>
    <w:rsid w:val="00581401"/>
    <w:rsid w:val="00581602"/>
    <w:rsid w:val="00581878"/>
    <w:rsid w:val="00581F3B"/>
    <w:rsid w:val="005825C0"/>
    <w:rsid w:val="00583048"/>
    <w:rsid w:val="0058332F"/>
    <w:rsid w:val="005834B5"/>
    <w:rsid w:val="0058372D"/>
    <w:rsid w:val="00583C77"/>
    <w:rsid w:val="00585755"/>
    <w:rsid w:val="005858EA"/>
    <w:rsid w:val="00586B87"/>
    <w:rsid w:val="00586EF8"/>
    <w:rsid w:val="005876A3"/>
    <w:rsid w:val="005901AE"/>
    <w:rsid w:val="0059022F"/>
    <w:rsid w:val="005903A4"/>
    <w:rsid w:val="00590BB4"/>
    <w:rsid w:val="00591E31"/>
    <w:rsid w:val="00591F2C"/>
    <w:rsid w:val="00592037"/>
    <w:rsid w:val="0059235B"/>
    <w:rsid w:val="005928CA"/>
    <w:rsid w:val="00592A3C"/>
    <w:rsid w:val="00594000"/>
    <w:rsid w:val="0059453E"/>
    <w:rsid w:val="00594667"/>
    <w:rsid w:val="00594698"/>
    <w:rsid w:val="005956F5"/>
    <w:rsid w:val="005966F9"/>
    <w:rsid w:val="005970BE"/>
    <w:rsid w:val="0059758B"/>
    <w:rsid w:val="005A0502"/>
    <w:rsid w:val="005A0512"/>
    <w:rsid w:val="005A0E0C"/>
    <w:rsid w:val="005A1686"/>
    <w:rsid w:val="005A226E"/>
    <w:rsid w:val="005A3BC1"/>
    <w:rsid w:val="005A4500"/>
    <w:rsid w:val="005A491F"/>
    <w:rsid w:val="005A4DD9"/>
    <w:rsid w:val="005A4E16"/>
    <w:rsid w:val="005A5962"/>
    <w:rsid w:val="005A5C40"/>
    <w:rsid w:val="005A66AF"/>
    <w:rsid w:val="005A6A15"/>
    <w:rsid w:val="005A750A"/>
    <w:rsid w:val="005A77C6"/>
    <w:rsid w:val="005A7872"/>
    <w:rsid w:val="005A7D0C"/>
    <w:rsid w:val="005A7D65"/>
    <w:rsid w:val="005B003B"/>
    <w:rsid w:val="005B055F"/>
    <w:rsid w:val="005B0966"/>
    <w:rsid w:val="005B0F1F"/>
    <w:rsid w:val="005B118E"/>
    <w:rsid w:val="005B195B"/>
    <w:rsid w:val="005B378A"/>
    <w:rsid w:val="005B3950"/>
    <w:rsid w:val="005B4116"/>
    <w:rsid w:val="005B43A1"/>
    <w:rsid w:val="005B480B"/>
    <w:rsid w:val="005B6FB8"/>
    <w:rsid w:val="005B72AF"/>
    <w:rsid w:val="005B7510"/>
    <w:rsid w:val="005C0969"/>
    <w:rsid w:val="005C0B5D"/>
    <w:rsid w:val="005C105C"/>
    <w:rsid w:val="005C139F"/>
    <w:rsid w:val="005C16CB"/>
    <w:rsid w:val="005C19A4"/>
    <w:rsid w:val="005C2668"/>
    <w:rsid w:val="005C2BCB"/>
    <w:rsid w:val="005C3DCD"/>
    <w:rsid w:val="005C3F0F"/>
    <w:rsid w:val="005C4675"/>
    <w:rsid w:val="005C4932"/>
    <w:rsid w:val="005C4B69"/>
    <w:rsid w:val="005C511A"/>
    <w:rsid w:val="005C55D7"/>
    <w:rsid w:val="005C55DA"/>
    <w:rsid w:val="005C56C7"/>
    <w:rsid w:val="005C5A2A"/>
    <w:rsid w:val="005C5BAB"/>
    <w:rsid w:val="005C6029"/>
    <w:rsid w:val="005C6818"/>
    <w:rsid w:val="005C69DF"/>
    <w:rsid w:val="005C6A66"/>
    <w:rsid w:val="005C6D0E"/>
    <w:rsid w:val="005C72D4"/>
    <w:rsid w:val="005D0423"/>
    <w:rsid w:val="005D093A"/>
    <w:rsid w:val="005D120A"/>
    <w:rsid w:val="005D139F"/>
    <w:rsid w:val="005D1701"/>
    <w:rsid w:val="005D29CD"/>
    <w:rsid w:val="005D2B74"/>
    <w:rsid w:val="005D3429"/>
    <w:rsid w:val="005D4168"/>
    <w:rsid w:val="005D56DA"/>
    <w:rsid w:val="005D5F47"/>
    <w:rsid w:val="005D6199"/>
    <w:rsid w:val="005D6282"/>
    <w:rsid w:val="005D6559"/>
    <w:rsid w:val="005D6B29"/>
    <w:rsid w:val="005D71D6"/>
    <w:rsid w:val="005E0F6C"/>
    <w:rsid w:val="005E1AF3"/>
    <w:rsid w:val="005E1CBA"/>
    <w:rsid w:val="005E1DF0"/>
    <w:rsid w:val="005E24B3"/>
    <w:rsid w:val="005E2855"/>
    <w:rsid w:val="005E3248"/>
    <w:rsid w:val="005E41A8"/>
    <w:rsid w:val="005E49A4"/>
    <w:rsid w:val="005E5076"/>
    <w:rsid w:val="005E61EB"/>
    <w:rsid w:val="005E6457"/>
    <w:rsid w:val="005E65B6"/>
    <w:rsid w:val="005E667D"/>
    <w:rsid w:val="005E6728"/>
    <w:rsid w:val="005E69EE"/>
    <w:rsid w:val="005E6FA7"/>
    <w:rsid w:val="005F00FB"/>
    <w:rsid w:val="005F0342"/>
    <w:rsid w:val="005F04CF"/>
    <w:rsid w:val="005F0524"/>
    <w:rsid w:val="005F079A"/>
    <w:rsid w:val="005F0F7E"/>
    <w:rsid w:val="005F117E"/>
    <w:rsid w:val="005F1ACC"/>
    <w:rsid w:val="005F20B9"/>
    <w:rsid w:val="005F2CC1"/>
    <w:rsid w:val="005F2CDD"/>
    <w:rsid w:val="005F3611"/>
    <w:rsid w:val="005F3C2A"/>
    <w:rsid w:val="005F433C"/>
    <w:rsid w:val="005F4525"/>
    <w:rsid w:val="005F4623"/>
    <w:rsid w:val="005F485E"/>
    <w:rsid w:val="005F4923"/>
    <w:rsid w:val="005F4C4C"/>
    <w:rsid w:val="005F5B43"/>
    <w:rsid w:val="005F5BF0"/>
    <w:rsid w:val="005F6524"/>
    <w:rsid w:val="005F66B6"/>
    <w:rsid w:val="005F68AC"/>
    <w:rsid w:val="005F6A68"/>
    <w:rsid w:val="005F6ADF"/>
    <w:rsid w:val="005F7549"/>
    <w:rsid w:val="005F763D"/>
    <w:rsid w:val="005F769E"/>
    <w:rsid w:val="00600710"/>
    <w:rsid w:val="00600946"/>
    <w:rsid w:val="0060109A"/>
    <w:rsid w:val="0060116C"/>
    <w:rsid w:val="00601CD3"/>
    <w:rsid w:val="00602AB3"/>
    <w:rsid w:val="00603533"/>
    <w:rsid w:val="006035FE"/>
    <w:rsid w:val="006039E2"/>
    <w:rsid w:val="00603AE6"/>
    <w:rsid w:val="00604D37"/>
    <w:rsid w:val="00604FBC"/>
    <w:rsid w:val="00605FF7"/>
    <w:rsid w:val="00606020"/>
    <w:rsid w:val="0060675B"/>
    <w:rsid w:val="0060682F"/>
    <w:rsid w:val="00606AEB"/>
    <w:rsid w:val="00606BDC"/>
    <w:rsid w:val="006076CF"/>
    <w:rsid w:val="00607F90"/>
    <w:rsid w:val="0061056C"/>
    <w:rsid w:val="006109C2"/>
    <w:rsid w:val="00610F4C"/>
    <w:rsid w:val="00611221"/>
    <w:rsid w:val="00612043"/>
    <w:rsid w:val="006124B1"/>
    <w:rsid w:val="0061301A"/>
    <w:rsid w:val="0061317B"/>
    <w:rsid w:val="006132CB"/>
    <w:rsid w:val="006137FF"/>
    <w:rsid w:val="006139D9"/>
    <w:rsid w:val="00613EC0"/>
    <w:rsid w:val="00614053"/>
    <w:rsid w:val="006151FA"/>
    <w:rsid w:val="00615A1E"/>
    <w:rsid w:val="00615CCB"/>
    <w:rsid w:val="006162CA"/>
    <w:rsid w:val="006165CA"/>
    <w:rsid w:val="00616672"/>
    <w:rsid w:val="00616B4D"/>
    <w:rsid w:val="006175E2"/>
    <w:rsid w:val="006212A2"/>
    <w:rsid w:val="0062178A"/>
    <w:rsid w:val="00621E8B"/>
    <w:rsid w:val="00622184"/>
    <w:rsid w:val="00622D40"/>
    <w:rsid w:val="0062311E"/>
    <w:rsid w:val="00623A8A"/>
    <w:rsid w:val="0062462B"/>
    <w:rsid w:val="006252C5"/>
    <w:rsid w:val="0062545D"/>
    <w:rsid w:val="00625834"/>
    <w:rsid w:val="00625B67"/>
    <w:rsid w:val="00626BCC"/>
    <w:rsid w:val="00626DC1"/>
    <w:rsid w:val="00627B9E"/>
    <w:rsid w:val="006306B5"/>
    <w:rsid w:val="00631109"/>
    <w:rsid w:val="006315B2"/>
    <w:rsid w:val="00631867"/>
    <w:rsid w:val="00632D2A"/>
    <w:rsid w:val="00632FA8"/>
    <w:rsid w:val="00633798"/>
    <w:rsid w:val="006338CC"/>
    <w:rsid w:val="006342B7"/>
    <w:rsid w:val="00635092"/>
    <w:rsid w:val="0063627D"/>
    <w:rsid w:val="00636B53"/>
    <w:rsid w:val="0063709C"/>
    <w:rsid w:val="006377B3"/>
    <w:rsid w:val="00637B48"/>
    <w:rsid w:val="00640AE6"/>
    <w:rsid w:val="00640BE1"/>
    <w:rsid w:val="00640D23"/>
    <w:rsid w:val="00641200"/>
    <w:rsid w:val="00641945"/>
    <w:rsid w:val="00641ABF"/>
    <w:rsid w:val="00642735"/>
    <w:rsid w:val="00642BCD"/>
    <w:rsid w:val="00642DC7"/>
    <w:rsid w:val="006436F7"/>
    <w:rsid w:val="00643F87"/>
    <w:rsid w:val="00644305"/>
    <w:rsid w:val="00644460"/>
    <w:rsid w:val="00644542"/>
    <w:rsid w:val="00644944"/>
    <w:rsid w:val="00644E5D"/>
    <w:rsid w:val="006453E0"/>
    <w:rsid w:val="00645D88"/>
    <w:rsid w:val="00646A1D"/>
    <w:rsid w:val="00647185"/>
    <w:rsid w:val="00647318"/>
    <w:rsid w:val="0064748F"/>
    <w:rsid w:val="00647F5B"/>
    <w:rsid w:val="00650E21"/>
    <w:rsid w:val="00650ED8"/>
    <w:rsid w:val="006511F1"/>
    <w:rsid w:val="00651C83"/>
    <w:rsid w:val="0065246E"/>
    <w:rsid w:val="00652BB5"/>
    <w:rsid w:val="0065329F"/>
    <w:rsid w:val="0065409E"/>
    <w:rsid w:val="00654166"/>
    <w:rsid w:val="00654B67"/>
    <w:rsid w:val="006557EC"/>
    <w:rsid w:val="00656D08"/>
    <w:rsid w:val="00657502"/>
    <w:rsid w:val="00657A6A"/>
    <w:rsid w:val="00657AF2"/>
    <w:rsid w:val="00657E54"/>
    <w:rsid w:val="00660404"/>
    <w:rsid w:val="00660D5B"/>
    <w:rsid w:val="0066214C"/>
    <w:rsid w:val="00662727"/>
    <w:rsid w:val="006629C9"/>
    <w:rsid w:val="00662CC5"/>
    <w:rsid w:val="006631FC"/>
    <w:rsid w:val="0066379A"/>
    <w:rsid w:val="00664719"/>
    <w:rsid w:val="006653D1"/>
    <w:rsid w:val="00665ABC"/>
    <w:rsid w:val="00665D5C"/>
    <w:rsid w:val="00666C55"/>
    <w:rsid w:val="00667A41"/>
    <w:rsid w:val="00670077"/>
    <w:rsid w:val="00670FEE"/>
    <w:rsid w:val="00671292"/>
    <w:rsid w:val="00671764"/>
    <w:rsid w:val="006717A6"/>
    <w:rsid w:val="00672D9C"/>
    <w:rsid w:val="0067396F"/>
    <w:rsid w:val="00673DFF"/>
    <w:rsid w:val="006741E8"/>
    <w:rsid w:val="00674D50"/>
    <w:rsid w:val="00674DB7"/>
    <w:rsid w:val="00674EB9"/>
    <w:rsid w:val="006757F9"/>
    <w:rsid w:val="00675F46"/>
    <w:rsid w:val="0067634D"/>
    <w:rsid w:val="0067638D"/>
    <w:rsid w:val="006765A7"/>
    <w:rsid w:val="00676C7F"/>
    <w:rsid w:val="0067713A"/>
    <w:rsid w:val="00677739"/>
    <w:rsid w:val="00677A99"/>
    <w:rsid w:val="00680147"/>
    <w:rsid w:val="0068057E"/>
    <w:rsid w:val="00681E42"/>
    <w:rsid w:val="00682847"/>
    <w:rsid w:val="00683414"/>
    <w:rsid w:val="006840FC"/>
    <w:rsid w:val="006859A2"/>
    <w:rsid w:val="00685A7F"/>
    <w:rsid w:val="00687383"/>
    <w:rsid w:val="00687F09"/>
    <w:rsid w:val="0069061D"/>
    <w:rsid w:val="00690B11"/>
    <w:rsid w:val="00690E5B"/>
    <w:rsid w:val="00690F32"/>
    <w:rsid w:val="00690F55"/>
    <w:rsid w:val="00691563"/>
    <w:rsid w:val="00691808"/>
    <w:rsid w:val="006930CA"/>
    <w:rsid w:val="006931C9"/>
    <w:rsid w:val="0069482E"/>
    <w:rsid w:val="00694FF6"/>
    <w:rsid w:val="00695570"/>
    <w:rsid w:val="006956F9"/>
    <w:rsid w:val="00695DF4"/>
    <w:rsid w:val="00696238"/>
    <w:rsid w:val="00697BA0"/>
    <w:rsid w:val="006A0191"/>
    <w:rsid w:val="006A087B"/>
    <w:rsid w:val="006A0B06"/>
    <w:rsid w:val="006A1089"/>
    <w:rsid w:val="006A17AD"/>
    <w:rsid w:val="006A1C0F"/>
    <w:rsid w:val="006A1EE7"/>
    <w:rsid w:val="006A2598"/>
    <w:rsid w:val="006A25A6"/>
    <w:rsid w:val="006A29A0"/>
    <w:rsid w:val="006A2E24"/>
    <w:rsid w:val="006A3761"/>
    <w:rsid w:val="006A376F"/>
    <w:rsid w:val="006A4F23"/>
    <w:rsid w:val="006A5369"/>
    <w:rsid w:val="006A55AD"/>
    <w:rsid w:val="006A5903"/>
    <w:rsid w:val="006A5E42"/>
    <w:rsid w:val="006A60DB"/>
    <w:rsid w:val="006A6DFF"/>
    <w:rsid w:val="006A6EAE"/>
    <w:rsid w:val="006A710A"/>
    <w:rsid w:val="006A7649"/>
    <w:rsid w:val="006A7B0A"/>
    <w:rsid w:val="006B0414"/>
    <w:rsid w:val="006B075F"/>
    <w:rsid w:val="006B080E"/>
    <w:rsid w:val="006B18E7"/>
    <w:rsid w:val="006B1B47"/>
    <w:rsid w:val="006B2210"/>
    <w:rsid w:val="006B2ABD"/>
    <w:rsid w:val="006B2CE3"/>
    <w:rsid w:val="006B37F3"/>
    <w:rsid w:val="006B535F"/>
    <w:rsid w:val="006B59BA"/>
    <w:rsid w:val="006B5D13"/>
    <w:rsid w:val="006B5FA9"/>
    <w:rsid w:val="006B64DC"/>
    <w:rsid w:val="006B6AC8"/>
    <w:rsid w:val="006B710A"/>
    <w:rsid w:val="006B725F"/>
    <w:rsid w:val="006B7285"/>
    <w:rsid w:val="006B748C"/>
    <w:rsid w:val="006B7D07"/>
    <w:rsid w:val="006C0157"/>
    <w:rsid w:val="006C0561"/>
    <w:rsid w:val="006C34B0"/>
    <w:rsid w:val="006C3DC2"/>
    <w:rsid w:val="006C3ED1"/>
    <w:rsid w:val="006C4910"/>
    <w:rsid w:val="006C4D7E"/>
    <w:rsid w:val="006C4FB9"/>
    <w:rsid w:val="006C5A9F"/>
    <w:rsid w:val="006C5B26"/>
    <w:rsid w:val="006C5BFA"/>
    <w:rsid w:val="006C5D71"/>
    <w:rsid w:val="006C625A"/>
    <w:rsid w:val="006C6C6C"/>
    <w:rsid w:val="006C6D2E"/>
    <w:rsid w:val="006C71B0"/>
    <w:rsid w:val="006D00C0"/>
    <w:rsid w:val="006D0568"/>
    <w:rsid w:val="006D0645"/>
    <w:rsid w:val="006D0C07"/>
    <w:rsid w:val="006D14EC"/>
    <w:rsid w:val="006D1C98"/>
    <w:rsid w:val="006D1DFB"/>
    <w:rsid w:val="006D1FDA"/>
    <w:rsid w:val="006D20F0"/>
    <w:rsid w:val="006D2C6F"/>
    <w:rsid w:val="006D3F43"/>
    <w:rsid w:val="006D4044"/>
    <w:rsid w:val="006D4059"/>
    <w:rsid w:val="006D6CB5"/>
    <w:rsid w:val="006D6CDB"/>
    <w:rsid w:val="006D7367"/>
    <w:rsid w:val="006D79C1"/>
    <w:rsid w:val="006D7A40"/>
    <w:rsid w:val="006D7E28"/>
    <w:rsid w:val="006D7F2D"/>
    <w:rsid w:val="006D7F70"/>
    <w:rsid w:val="006E01F1"/>
    <w:rsid w:val="006E0474"/>
    <w:rsid w:val="006E0523"/>
    <w:rsid w:val="006E0B18"/>
    <w:rsid w:val="006E13BC"/>
    <w:rsid w:val="006E2D44"/>
    <w:rsid w:val="006E33CF"/>
    <w:rsid w:val="006E365A"/>
    <w:rsid w:val="006E3A63"/>
    <w:rsid w:val="006E3D61"/>
    <w:rsid w:val="006E5B96"/>
    <w:rsid w:val="006E5C68"/>
    <w:rsid w:val="006E5D34"/>
    <w:rsid w:val="006E612E"/>
    <w:rsid w:val="006E62B2"/>
    <w:rsid w:val="006E6F4C"/>
    <w:rsid w:val="006E7098"/>
    <w:rsid w:val="006E7B66"/>
    <w:rsid w:val="006E7B76"/>
    <w:rsid w:val="006F0B01"/>
    <w:rsid w:val="006F17BA"/>
    <w:rsid w:val="006F182A"/>
    <w:rsid w:val="006F197F"/>
    <w:rsid w:val="006F2180"/>
    <w:rsid w:val="006F25EC"/>
    <w:rsid w:val="006F264B"/>
    <w:rsid w:val="006F2666"/>
    <w:rsid w:val="006F3713"/>
    <w:rsid w:val="006F3CDE"/>
    <w:rsid w:val="006F3FD1"/>
    <w:rsid w:val="006F417A"/>
    <w:rsid w:val="006F449D"/>
    <w:rsid w:val="006F44A9"/>
    <w:rsid w:val="006F4A4D"/>
    <w:rsid w:val="006F54B1"/>
    <w:rsid w:val="006F57A5"/>
    <w:rsid w:val="006F5F3D"/>
    <w:rsid w:val="006F642F"/>
    <w:rsid w:val="006F6434"/>
    <w:rsid w:val="006F6A09"/>
    <w:rsid w:val="006F73E7"/>
    <w:rsid w:val="006F75B3"/>
    <w:rsid w:val="006F7CBB"/>
    <w:rsid w:val="0070031B"/>
    <w:rsid w:val="00702A62"/>
    <w:rsid w:val="00703378"/>
    <w:rsid w:val="00703C9D"/>
    <w:rsid w:val="00703EB0"/>
    <w:rsid w:val="007040DD"/>
    <w:rsid w:val="00704D77"/>
    <w:rsid w:val="00704E47"/>
    <w:rsid w:val="007053D2"/>
    <w:rsid w:val="00706EDE"/>
    <w:rsid w:val="007077FD"/>
    <w:rsid w:val="00707B40"/>
    <w:rsid w:val="00707ED7"/>
    <w:rsid w:val="007101C3"/>
    <w:rsid w:val="00710F19"/>
    <w:rsid w:val="00713285"/>
    <w:rsid w:val="007132C3"/>
    <w:rsid w:val="00713623"/>
    <w:rsid w:val="007138A4"/>
    <w:rsid w:val="00714101"/>
    <w:rsid w:val="00714630"/>
    <w:rsid w:val="00714888"/>
    <w:rsid w:val="00714D2D"/>
    <w:rsid w:val="007156EB"/>
    <w:rsid w:val="00715FEF"/>
    <w:rsid w:val="00716135"/>
    <w:rsid w:val="0071632E"/>
    <w:rsid w:val="00716364"/>
    <w:rsid w:val="0071658B"/>
    <w:rsid w:val="0071661F"/>
    <w:rsid w:val="00716900"/>
    <w:rsid w:val="007179E7"/>
    <w:rsid w:val="00720065"/>
    <w:rsid w:val="00720663"/>
    <w:rsid w:val="00720B4F"/>
    <w:rsid w:val="007211C8"/>
    <w:rsid w:val="00722299"/>
    <w:rsid w:val="007223DA"/>
    <w:rsid w:val="007228D1"/>
    <w:rsid w:val="0072291D"/>
    <w:rsid w:val="00722AF4"/>
    <w:rsid w:val="00723450"/>
    <w:rsid w:val="0072389B"/>
    <w:rsid w:val="00723F79"/>
    <w:rsid w:val="00724990"/>
    <w:rsid w:val="00724D2E"/>
    <w:rsid w:val="007253E8"/>
    <w:rsid w:val="007257A4"/>
    <w:rsid w:val="00725E18"/>
    <w:rsid w:val="00726101"/>
    <w:rsid w:val="00726109"/>
    <w:rsid w:val="007265FC"/>
    <w:rsid w:val="0072664A"/>
    <w:rsid w:val="00726DCE"/>
    <w:rsid w:val="00726F6D"/>
    <w:rsid w:val="00726F71"/>
    <w:rsid w:val="00727618"/>
    <w:rsid w:val="0072763C"/>
    <w:rsid w:val="00730161"/>
    <w:rsid w:val="007331A9"/>
    <w:rsid w:val="007341BA"/>
    <w:rsid w:val="0073446A"/>
    <w:rsid w:val="00735106"/>
    <w:rsid w:val="007354E7"/>
    <w:rsid w:val="00735BDC"/>
    <w:rsid w:val="0073609B"/>
    <w:rsid w:val="0073633B"/>
    <w:rsid w:val="00736629"/>
    <w:rsid w:val="007367AC"/>
    <w:rsid w:val="00736881"/>
    <w:rsid w:val="00737032"/>
    <w:rsid w:val="00737EF9"/>
    <w:rsid w:val="00740D6C"/>
    <w:rsid w:val="00740DF6"/>
    <w:rsid w:val="0074212B"/>
    <w:rsid w:val="007421DD"/>
    <w:rsid w:val="007425BC"/>
    <w:rsid w:val="00742BB8"/>
    <w:rsid w:val="00743C49"/>
    <w:rsid w:val="0074480C"/>
    <w:rsid w:val="007448A4"/>
    <w:rsid w:val="00746298"/>
    <w:rsid w:val="0074637C"/>
    <w:rsid w:val="00746517"/>
    <w:rsid w:val="0074729C"/>
    <w:rsid w:val="00747ED3"/>
    <w:rsid w:val="0075045C"/>
    <w:rsid w:val="00750B64"/>
    <w:rsid w:val="00751156"/>
    <w:rsid w:val="007529C0"/>
    <w:rsid w:val="00752EC2"/>
    <w:rsid w:val="00753038"/>
    <w:rsid w:val="00753374"/>
    <w:rsid w:val="007534B3"/>
    <w:rsid w:val="0075367A"/>
    <w:rsid w:val="00753C20"/>
    <w:rsid w:val="00753C9C"/>
    <w:rsid w:val="00753E61"/>
    <w:rsid w:val="0075463B"/>
    <w:rsid w:val="00754E63"/>
    <w:rsid w:val="00756385"/>
    <w:rsid w:val="00756439"/>
    <w:rsid w:val="00756845"/>
    <w:rsid w:val="00756A31"/>
    <w:rsid w:val="00757296"/>
    <w:rsid w:val="007573C2"/>
    <w:rsid w:val="0075751B"/>
    <w:rsid w:val="007575DE"/>
    <w:rsid w:val="007575E9"/>
    <w:rsid w:val="007578E6"/>
    <w:rsid w:val="00757C8A"/>
    <w:rsid w:val="00757E4A"/>
    <w:rsid w:val="00760509"/>
    <w:rsid w:val="00760AA3"/>
    <w:rsid w:val="00760EBC"/>
    <w:rsid w:val="007610AB"/>
    <w:rsid w:val="007614F0"/>
    <w:rsid w:val="00761617"/>
    <w:rsid w:val="00761D70"/>
    <w:rsid w:val="007626C1"/>
    <w:rsid w:val="00763805"/>
    <w:rsid w:val="00763842"/>
    <w:rsid w:val="00764D0D"/>
    <w:rsid w:val="00764E50"/>
    <w:rsid w:val="00765067"/>
    <w:rsid w:val="0076507C"/>
    <w:rsid w:val="0076508D"/>
    <w:rsid w:val="00765206"/>
    <w:rsid w:val="00765F63"/>
    <w:rsid w:val="00766A34"/>
    <w:rsid w:val="00767211"/>
    <w:rsid w:val="00770713"/>
    <w:rsid w:val="00770811"/>
    <w:rsid w:val="00771135"/>
    <w:rsid w:val="0077274D"/>
    <w:rsid w:val="007734C7"/>
    <w:rsid w:val="00773632"/>
    <w:rsid w:val="00773706"/>
    <w:rsid w:val="00774047"/>
    <w:rsid w:val="00774D91"/>
    <w:rsid w:val="00774ED7"/>
    <w:rsid w:val="00775307"/>
    <w:rsid w:val="00775632"/>
    <w:rsid w:val="00776584"/>
    <w:rsid w:val="007765CB"/>
    <w:rsid w:val="007769B1"/>
    <w:rsid w:val="007772FF"/>
    <w:rsid w:val="00777C0C"/>
    <w:rsid w:val="00777C8A"/>
    <w:rsid w:val="0078010D"/>
    <w:rsid w:val="007805BE"/>
    <w:rsid w:val="0078193F"/>
    <w:rsid w:val="00782054"/>
    <w:rsid w:val="007827D2"/>
    <w:rsid w:val="0078291D"/>
    <w:rsid w:val="00782E35"/>
    <w:rsid w:val="0078325B"/>
    <w:rsid w:val="00783275"/>
    <w:rsid w:val="00784025"/>
    <w:rsid w:val="0078419A"/>
    <w:rsid w:val="00784521"/>
    <w:rsid w:val="00786AF6"/>
    <w:rsid w:val="00786EC4"/>
    <w:rsid w:val="00786FD4"/>
    <w:rsid w:val="00787244"/>
    <w:rsid w:val="007877B9"/>
    <w:rsid w:val="00791011"/>
    <w:rsid w:val="007917AE"/>
    <w:rsid w:val="0079180F"/>
    <w:rsid w:val="0079235C"/>
    <w:rsid w:val="007925FD"/>
    <w:rsid w:val="00792751"/>
    <w:rsid w:val="00792965"/>
    <w:rsid w:val="0079339F"/>
    <w:rsid w:val="00793528"/>
    <w:rsid w:val="007937C1"/>
    <w:rsid w:val="00793EB2"/>
    <w:rsid w:val="00795A70"/>
    <w:rsid w:val="00797376"/>
    <w:rsid w:val="00797D24"/>
    <w:rsid w:val="007A0530"/>
    <w:rsid w:val="007A1449"/>
    <w:rsid w:val="007A171A"/>
    <w:rsid w:val="007A2B54"/>
    <w:rsid w:val="007A313A"/>
    <w:rsid w:val="007A3E77"/>
    <w:rsid w:val="007A5886"/>
    <w:rsid w:val="007A5B29"/>
    <w:rsid w:val="007A65E3"/>
    <w:rsid w:val="007A6924"/>
    <w:rsid w:val="007A7DBC"/>
    <w:rsid w:val="007B0347"/>
    <w:rsid w:val="007B0C0A"/>
    <w:rsid w:val="007B0F42"/>
    <w:rsid w:val="007B1129"/>
    <w:rsid w:val="007B16BD"/>
    <w:rsid w:val="007B1722"/>
    <w:rsid w:val="007B177B"/>
    <w:rsid w:val="007B1B46"/>
    <w:rsid w:val="007B2360"/>
    <w:rsid w:val="007B2CE0"/>
    <w:rsid w:val="007B34BA"/>
    <w:rsid w:val="007B356C"/>
    <w:rsid w:val="007B3D4B"/>
    <w:rsid w:val="007B404C"/>
    <w:rsid w:val="007B47B3"/>
    <w:rsid w:val="007B49A5"/>
    <w:rsid w:val="007B5F81"/>
    <w:rsid w:val="007B62CD"/>
    <w:rsid w:val="007B6CFF"/>
    <w:rsid w:val="007B6D9D"/>
    <w:rsid w:val="007B74C8"/>
    <w:rsid w:val="007B7563"/>
    <w:rsid w:val="007B7A03"/>
    <w:rsid w:val="007C01A0"/>
    <w:rsid w:val="007C0292"/>
    <w:rsid w:val="007C0388"/>
    <w:rsid w:val="007C04DA"/>
    <w:rsid w:val="007C1A73"/>
    <w:rsid w:val="007C1D41"/>
    <w:rsid w:val="007C232F"/>
    <w:rsid w:val="007C24CE"/>
    <w:rsid w:val="007C31F5"/>
    <w:rsid w:val="007C3C60"/>
    <w:rsid w:val="007C3FF1"/>
    <w:rsid w:val="007C42DD"/>
    <w:rsid w:val="007C4E57"/>
    <w:rsid w:val="007C507C"/>
    <w:rsid w:val="007C5130"/>
    <w:rsid w:val="007C5783"/>
    <w:rsid w:val="007C60C9"/>
    <w:rsid w:val="007C64A6"/>
    <w:rsid w:val="007C64FE"/>
    <w:rsid w:val="007C6685"/>
    <w:rsid w:val="007C689C"/>
    <w:rsid w:val="007C695D"/>
    <w:rsid w:val="007D003D"/>
    <w:rsid w:val="007D0DD0"/>
    <w:rsid w:val="007D0EAD"/>
    <w:rsid w:val="007D0F4B"/>
    <w:rsid w:val="007D11B3"/>
    <w:rsid w:val="007D1418"/>
    <w:rsid w:val="007D1474"/>
    <w:rsid w:val="007D153A"/>
    <w:rsid w:val="007D21B8"/>
    <w:rsid w:val="007D2555"/>
    <w:rsid w:val="007D2747"/>
    <w:rsid w:val="007D2D25"/>
    <w:rsid w:val="007D3057"/>
    <w:rsid w:val="007D553C"/>
    <w:rsid w:val="007D70B0"/>
    <w:rsid w:val="007D7627"/>
    <w:rsid w:val="007D7E94"/>
    <w:rsid w:val="007E0C61"/>
    <w:rsid w:val="007E0E62"/>
    <w:rsid w:val="007E0F85"/>
    <w:rsid w:val="007E1CB7"/>
    <w:rsid w:val="007E1D35"/>
    <w:rsid w:val="007E2EA6"/>
    <w:rsid w:val="007E31FE"/>
    <w:rsid w:val="007E3B14"/>
    <w:rsid w:val="007E40E5"/>
    <w:rsid w:val="007E43A3"/>
    <w:rsid w:val="007E484B"/>
    <w:rsid w:val="007E4991"/>
    <w:rsid w:val="007E4CCE"/>
    <w:rsid w:val="007E4E92"/>
    <w:rsid w:val="007E56BF"/>
    <w:rsid w:val="007E6E63"/>
    <w:rsid w:val="007E7506"/>
    <w:rsid w:val="007E7A88"/>
    <w:rsid w:val="007F0384"/>
    <w:rsid w:val="007F057F"/>
    <w:rsid w:val="007F0714"/>
    <w:rsid w:val="007F078D"/>
    <w:rsid w:val="007F08AA"/>
    <w:rsid w:val="007F094B"/>
    <w:rsid w:val="007F0BFC"/>
    <w:rsid w:val="007F0FAF"/>
    <w:rsid w:val="007F19CE"/>
    <w:rsid w:val="007F1DB2"/>
    <w:rsid w:val="007F217D"/>
    <w:rsid w:val="007F2ECE"/>
    <w:rsid w:val="007F304D"/>
    <w:rsid w:val="007F4291"/>
    <w:rsid w:val="007F439C"/>
    <w:rsid w:val="007F45B3"/>
    <w:rsid w:val="007F47F1"/>
    <w:rsid w:val="007F4DCB"/>
    <w:rsid w:val="007F5A52"/>
    <w:rsid w:val="007F7987"/>
    <w:rsid w:val="007F7B62"/>
    <w:rsid w:val="00800E1D"/>
    <w:rsid w:val="00800E6B"/>
    <w:rsid w:val="00802499"/>
    <w:rsid w:val="008024F6"/>
    <w:rsid w:val="00802AF0"/>
    <w:rsid w:val="00803569"/>
    <w:rsid w:val="00803A22"/>
    <w:rsid w:val="00804434"/>
    <w:rsid w:val="00804976"/>
    <w:rsid w:val="008052FB"/>
    <w:rsid w:val="008053A0"/>
    <w:rsid w:val="0080590E"/>
    <w:rsid w:val="00806004"/>
    <w:rsid w:val="0080618C"/>
    <w:rsid w:val="0080622B"/>
    <w:rsid w:val="00807553"/>
    <w:rsid w:val="00807AF8"/>
    <w:rsid w:val="008103C6"/>
    <w:rsid w:val="00810658"/>
    <w:rsid w:val="00810709"/>
    <w:rsid w:val="00811460"/>
    <w:rsid w:val="00812AF7"/>
    <w:rsid w:val="00812BFF"/>
    <w:rsid w:val="0081342B"/>
    <w:rsid w:val="00813A62"/>
    <w:rsid w:val="00813AF9"/>
    <w:rsid w:val="00813D0A"/>
    <w:rsid w:val="00813E36"/>
    <w:rsid w:val="008142B2"/>
    <w:rsid w:val="00814315"/>
    <w:rsid w:val="008146E8"/>
    <w:rsid w:val="00815422"/>
    <w:rsid w:val="0081621B"/>
    <w:rsid w:val="0081637A"/>
    <w:rsid w:val="0081659F"/>
    <w:rsid w:val="0081664C"/>
    <w:rsid w:val="008169A3"/>
    <w:rsid w:val="00816A43"/>
    <w:rsid w:val="00816B71"/>
    <w:rsid w:val="00816EC1"/>
    <w:rsid w:val="00816FD2"/>
    <w:rsid w:val="008170E4"/>
    <w:rsid w:val="00817303"/>
    <w:rsid w:val="00817425"/>
    <w:rsid w:val="00817FE4"/>
    <w:rsid w:val="00820A88"/>
    <w:rsid w:val="00822589"/>
    <w:rsid w:val="008225B6"/>
    <w:rsid w:val="00822A24"/>
    <w:rsid w:val="00822CA5"/>
    <w:rsid w:val="00823C80"/>
    <w:rsid w:val="00824618"/>
    <w:rsid w:val="00824EE8"/>
    <w:rsid w:val="008250D6"/>
    <w:rsid w:val="00825F4B"/>
    <w:rsid w:val="00826F08"/>
    <w:rsid w:val="0082732E"/>
    <w:rsid w:val="00827354"/>
    <w:rsid w:val="008275A9"/>
    <w:rsid w:val="0082778F"/>
    <w:rsid w:val="008278C0"/>
    <w:rsid w:val="00827918"/>
    <w:rsid w:val="008307E9"/>
    <w:rsid w:val="00832680"/>
    <w:rsid w:val="00832E43"/>
    <w:rsid w:val="00832F0A"/>
    <w:rsid w:val="00833678"/>
    <w:rsid w:val="008344C6"/>
    <w:rsid w:val="00834DFD"/>
    <w:rsid w:val="008356EA"/>
    <w:rsid w:val="008367E8"/>
    <w:rsid w:val="00836C2A"/>
    <w:rsid w:val="008376A1"/>
    <w:rsid w:val="00837790"/>
    <w:rsid w:val="008378F3"/>
    <w:rsid w:val="00837934"/>
    <w:rsid w:val="00840503"/>
    <w:rsid w:val="0084057F"/>
    <w:rsid w:val="008407CA"/>
    <w:rsid w:val="00840B3B"/>
    <w:rsid w:val="0084116B"/>
    <w:rsid w:val="008425A4"/>
    <w:rsid w:val="00843816"/>
    <w:rsid w:val="00843BD9"/>
    <w:rsid w:val="00843C41"/>
    <w:rsid w:val="00844F5F"/>
    <w:rsid w:val="00845312"/>
    <w:rsid w:val="0084570C"/>
    <w:rsid w:val="0084571A"/>
    <w:rsid w:val="00845865"/>
    <w:rsid w:val="008467D6"/>
    <w:rsid w:val="00847004"/>
    <w:rsid w:val="00850242"/>
    <w:rsid w:val="008503AD"/>
    <w:rsid w:val="0085064D"/>
    <w:rsid w:val="008519C3"/>
    <w:rsid w:val="00852086"/>
    <w:rsid w:val="00852304"/>
    <w:rsid w:val="008526F1"/>
    <w:rsid w:val="008526F2"/>
    <w:rsid w:val="00852E0A"/>
    <w:rsid w:val="008536A5"/>
    <w:rsid w:val="00853A41"/>
    <w:rsid w:val="00853EC7"/>
    <w:rsid w:val="00854A96"/>
    <w:rsid w:val="00854B2A"/>
    <w:rsid w:val="00854BA0"/>
    <w:rsid w:val="00854D38"/>
    <w:rsid w:val="00854E9E"/>
    <w:rsid w:val="0085505B"/>
    <w:rsid w:val="008559D4"/>
    <w:rsid w:val="00855BE6"/>
    <w:rsid w:val="008562E2"/>
    <w:rsid w:val="00856E64"/>
    <w:rsid w:val="0085768C"/>
    <w:rsid w:val="00857727"/>
    <w:rsid w:val="00857796"/>
    <w:rsid w:val="008577D6"/>
    <w:rsid w:val="00857A05"/>
    <w:rsid w:val="00861437"/>
    <w:rsid w:val="008614AF"/>
    <w:rsid w:val="00861CD2"/>
    <w:rsid w:val="00861D4F"/>
    <w:rsid w:val="008627D5"/>
    <w:rsid w:val="00862B32"/>
    <w:rsid w:val="00862D36"/>
    <w:rsid w:val="008632F0"/>
    <w:rsid w:val="00863323"/>
    <w:rsid w:val="008634EB"/>
    <w:rsid w:val="008645A3"/>
    <w:rsid w:val="00864796"/>
    <w:rsid w:val="008648B2"/>
    <w:rsid w:val="00864AA8"/>
    <w:rsid w:val="00864F6F"/>
    <w:rsid w:val="00866087"/>
    <w:rsid w:val="00866300"/>
    <w:rsid w:val="00866FC9"/>
    <w:rsid w:val="00867204"/>
    <w:rsid w:val="0086787F"/>
    <w:rsid w:val="00870219"/>
    <w:rsid w:val="0087085A"/>
    <w:rsid w:val="00870E89"/>
    <w:rsid w:val="008715AB"/>
    <w:rsid w:val="0087218A"/>
    <w:rsid w:val="008724FB"/>
    <w:rsid w:val="00872566"/>
    <w:rsid w:val="00872EA0"/>
    <w:rsid w:val="00872FFE"/>
    <w:rsid w:val="00873051"/>
    <w:rsid w:val="00873E3A"/>
    <w:rsid w:val="00874DD5"/>
    <w:rsid w:val="00875985"/>
    <w:rsid w:val="00876EE0"/>
    <w:rsid w:val="00877660"/>
    <w:rsid w:val="00880173"/>
    <w:rsid w:val="00880D87"/>
    <w:rsid w:val="00880E70"/>
    <w:rsid w:val="00881624"/>
    <w:rsid w:val="00881BFC"/>
    <w:rsid w:val="00883478"/>
    <w:rsid w:val="0088375E"/>
    <w:rsid w:val="00885904"/>
    <w:rsid w:val="00886573"/>
    <w:rsid w:val="00886798"/>
    <w:rsid w:val="00886C9F"/>
    <w:rsid w:val="0088760B"/>
    <w:rsid w:val="008878AE"/>
    <w:rsid w:val="00887ABE"/>
    <w:rsid w:val="008903E8"/>
    <w:rsid w:val="00890C50"/>
    <w:rsid w:val="00890D8E"/>
    <w:rsid w:val="00892065"/>
    <w:rsid w:val="00892633"/>
    <w:rsid w:val="00893E86"/>
    <w:rsid w:val="0089414B"/>
    <w:rsid w:val="00894271"/>
    <w:rsid w:val="00894883"/>
    <w:rsid w:val="00894A3D"/>
    <w:rsid w:val="00894AD9"/>
    <w:rsid w:val="00895153"/>
    <w:rsid w:val="008955B2"/>
    <w:rsid w:val="008956A8"/>
    <w:rsid w:val="008957DE"/>
    <w:rsid w:val="00895989"/>
    <w:rsid w:val="00895A9B"/>
    <w:rsid w:val="00895B8C"/>
    <w:rsid w:val="00895F97"/>
    <w:rsid w:val="008965C3"/>
    <w:rsid w:val="00896602"/>
    <w:rsid w:val="00896716"/>
    <w:rsid w:val="00897984"/>
    <w:rsid w:val="00897AE1"/>
    <w:rsid w:val="008A046E"/>
    <w:rsid w:val="008A05B5"/>
    <w:rsid w:val="008A0EC7"/>
    <w:rsid w:val="008A1AF2"/>
    <w:rsid w:val="008A1EFA"/>
    <w:rsid w:val="008A23EE"/>
    <w:rsid w:val="008A2668"/>
    <w:rsid w:val="008A2792"/>
    <w:rsid w:val="008A2E7C"/>
    <w:rsid w:val="008A2F5D"/>
    <w:rsid w:val="008A317E"/>
    <w:rsid w:val="008A3304"/>
    <w:rsid w:val="008A3628"/>
    <w:rsid w:val="008A4A65"/>
    <w:rsid w:val="008A64C1"/>
    <w:rsid w:val="008A65EC"/>
    <w:rsid w:val="008A68C5"/>
    <w:rsid w:val="008A696B"/>
    <w:rsid w:val="008A6D0B"/>
    <w:rsid w:val="008A7873"/>
    <w:rsid w:val="008A7C9E"/>
    <w:rsid w:val="008A7D48"/>
    <w:rsid w:val="008B02D0"/>
    <w:rsid w:val="008B1901"/>
    <w:rsid w:val="008B1EBB"/>
    <w:rsid w:val="008B2722"/>
    <w:rsid w:val="008B2785"/>
    <w:rsid w:val="008B312A"/>
    <w:rsid w:val="008B331E"/>
    <w:rsid w:val="008B3597"/>
    <w:rsid w:val="008B365B"/>
    <w:rsid w:val="008B3703"/>
    <w:rsid w:val="008B3B8B"/>
    <w:rsid w:val="008B3E59"/>
    <w:rsid w:val="008B3F87"/>
    <w:rsid w:val="008B4439"/>
    <w:rsid w:val="008B5432"/>
    <w:rsid w:val="008B5C14"/>
    <w:rsid w:val="008B5EB0"/>
    <w:rsid w:val="008B60E6"/>
    <w:rsid w:val="008B619F"/>
    <w:rsid w:val="008B6649"/>
    <w:rsid w:val="008B6655"/>
    <w:rsid w:val="008B6830"/>
    <w:rsid w:val="008C0112"/>
    <w:rsid w:val="008C08DF"/>
    <w:rsid w:val="008C1438"/>
    <w:rsid w:val="008C203C"/>
    <w:rsid w:val="008C2257"/>
    <w:rsid w:val="008C27B8"/>
    <w:rsid w:val="008C3360"/>
    <w:rsid w:val="008C36C4"/>
    <w:rsid w:val="008C3DBC"/>
    <w:rsid w:val="008C465B"/>
    <w:rsid w:val="008C4DC1"/>
    <w:rsid w:val="008C509E"/>
    <w:rsid w:val="008C5583"/>
    <w:rsid w:val="008C62A0"/>
    <w:rsid w:val="008D02BB"/>
    <w:rsid w:val="008D0751"/>
    <w:rsid w:val="008D0963"/>
    <w:rsid w:val="008D0AF9"/>
    <w:rsid w:val="008D0F14"/>
    <w:rsid w:val="008D10B2"/>
    <w:rsid w:val="008D1471"/>
    <w:rsid w:val="008D1649"/>
    <w:rsid w:val="008D178B"/>
    <w:rsid w:val="008D2119"/>
    <w:rsid w:val="008D2354"/>
    <w:rsid w:val="008D27FB"/>
    <w:rsid w:val="008D2DC9"/>
    <w:rsid w:val="008D30D5"/>
    <w:rsid w:val="008D3ED5"/>
    <w:rsid w:val="008D4F99"/>
    <w:rsid w:val="008D52BD"/>
    <w:rsid w:val="008D5D39"/>
    <w:rsid w:val="008D6402"/>
    <w:rsid w:val="008D64E4"/>
    <w:rsid w:val="008D6965"/>
    <w:rsid w:val="008D71C5"/>
    <w:rsid w:val="008E07B5"/>
    <w:rsid w:val="008E0C9F"/>
    <w:rsid w:val="008E1093"/>
    <w:rsid w:val="008E10F6"/>
    <w:rsid w:val="008E1B07"/>
    <w:rsid w:val="008E1B53"/>
    <w:rsid w:val="008E1EA4"/>
    <w:rsid w:val="008E24DF"/>
    <w:rsid w:val="008E252F"/>
    <w:rsid w:val="008E25CD"/>
    <w:rsid w:val="008E2711"/>
    <w:rsid w:val="008E2A5A"/>
    <w:rsid w:val="008E2B4D"/>
    <w:rsid w:val="008E3395"/>
    <w:rsid w:val="008E351A"/>
    <w:rsid w:val="008E3DAF"/>
    <w:rsid w:val="008E66B7"/>
    <w:rsid w:val="008E7D19"/>
    <w:rsid w:val="008F12AA"/>
    <w:rsid w:val="008F152C"/>
    <w:rsid w:val="008F2399"/>
    <w:rsid w:val="008F23A5"/>
    <w:rsid w:val="008F2813"/>
    <w:rsid w:val="008F2F6D"/>
    <w:rsid w:val="008F2F71"/>
    <w:rsid w:val="008F3402"/>
    <w:rsid w:val="008F346D"/>
    <w:rsid w:val="008F34E9"/>
    <w:rsid w:val="008F3643"/>
    <w:rsid w:val="008F3C1B"/>
    <w:rsid w:val="008F3C3E"/>
    <w:rsid w:val="008F3CC8"/>
    <w:rsid w:val="008F40AB"/>
    <w:rsid w:val="008F490E"/>
    <w:rsid w:val="008F4D47"/>
    <w:rsid w:val="008F4F62"/>
    <w:rsid w:val="008F512D"/>
    <w:rsid w:val="008F67EB"/>
    <w:rsid w:val="008F6C0C"/>
    <w:rsid w:val="00900033"/>
    <w:rsid w:val="009007AC"/>
    <w:rsid w:val="00900972"/>
    <w:rsid w:val="00901A22"/>
    <w:rsid w:val="00901CBD"/>
    <w:rsid w:val="00902974"/>
    <w:rsid w:val="009029AC"/>
    <w:rsid w:val="00902FED"/>
    <w:rsid w:val="009039A9"/>
    <w:rsid w:val="00903A11"/>
    <w:rsid w:val="00903D0A"/>
    <w:rsid w:val="00904025"/>
    <w:rsid w:val="00905165"/>
    <w:rsid w:val="00905A05"/>
    <w:rsid w:val="00905ACC"/>
    <w:rsid w:val="009062A6"/>
    <w:rsid w:val="00906A37"/>
    <w:rsid w:val="00906B46"/>
    <w:rsid w:val="00906F5F"/>
    <w:rsid w:val="009073E6"/>
    <w:rsid w:val="00907B42"/>
    <w:rsid w:val="0091041E"/>
    <w:rsid w:val="00910C3D"/>
    <w:rsid w:val="0091162C"/>
    <w:rsid w:val="009127EA"/>
    <w:rsid w:val="00912ED5"/>
    <w:rsid w:val="00914CCE"/>
    <w:rsid w:val="00915159"/>
    <w:rsid w:val="0091614F"/>
    <w:rsid w:val="00916BDC"/>
    <w:rsid w:val="00916C24"/>
    <w:rsid w:val="00916FF1"/>
    <w:rsid w:val="0091782F"/>
    <w:rsid w:val="00917C24"/>
    <w:rsid w:val="00920312"/>
    <w:rsid w:val="009206E2"/>
    <w:rsid w:val="009207CE"/>
    <w:rsid w:val="00920AA7"/>
    <w:rsid w:val="00921362"/>
    <w:rsid w:val="0092154A"/>
    <w:rsid w:val="00921FA9"/>
    <w:rsid w:val="009229C2"/>
    <w:rsid w:val="00922F20"/>
    <w:rsid w:val="00923126"/>
    <w:rsid w:val="00923488"/>
    <w:rsid w:val="00924AC7"/>
    <w:rsid w:val="00925312"/>
    <w:rsid w:val="00925369"/>
    <w:rsid w:val="00925698"/>
    <w:rsid w:val="00926734"/>
    <w:rsid w:val="009277F1"/>
    <w:rsid w:val="00927E44"/>
    <w:rsid w:val="009301D5"/>
    <w:rsid w:val="00931C9C"/>
    <w:rsid w:val="00931DB9"/>
    <w:rsid w:val="0093287F"/>
    <w:rsid w:val="00932D42"/>
    <w:rsid w:val="00934B19"/>
    <w:rsid w:val="00934C0E"/>
    <w:rsid w:val="00935356"/>
    <w:rsid w:val="0093542B"/>
    <w:rsid w:val="009354A8"/>
    <w:rsid w:val="009354B5"/>
    <w:rsid w:val="00935C12"/>
    <w:rsid w:val="00937D13"/>
    <w:rsid w:val="00937E78"/>
    <w:rsid w:val="009402FD"/>
    <w:rsid w:val="00940E5F"/>
    <w:rsid w:val="00940E8D"/>
    <w:rsid w:val="0094188D"/>
    <w:rsid w:val="00942571"/>
    <w:rsid w:val="009428C5"/>
    <w:rsid w:val="00943556"/>
    <w:rsid w:val="00943699"/>
    <w:rsid w:val="009436F7"/>
    <w:rsid w:val="00943849"/>
    <w:rsid w:val="009444F9"/>
    <w:rsid w:val="00944A99"/>
    <w:rsid w:val="00944BAC"/>
    <w:rsid w:val="00944D7D"/>
    <w:rsid w:val="0094533C"/>
    <w:rsid w:val="0094551F"/>
    <w:rsid w:val="00945998"/>
    <w:rsid w:val="00946458"/>
    <w:rsid w:val="0094646A"/>
    <w:rsid w:val="009465FE"/>
    <w:rsid w:val="00947BFC"/>
    <w:rsid w:val="009517C1"/>
    <w:rsid w:val="00951CBA"/>
    <w:rsid w:val="0095213A"/>
    <w:rsid w:val="00952BE7"/>
    <w:rsid w:val="00952C55"/>
    <w:rsid w:val="0095301B"/>
    <w:rsid w:val="00954052"/>
    <w:rsid w:val="0095489B"/>
    <w:rsid w:val="009549A0"/>
    <w:rsid w:val="00955D85"/>
    <w:rsid w:val="00956020"/>
    <w:rsid w:val="00956A25"/>
    <w:rsid w:val="00956A3C"/>
    <w:rsid w:val="009579D6"/>
    <w:rsid w:val="00960073"/>
    <w:rsid w:val="00960E5A"/>
    <w:rsid w:val="00962042"/>
    <w:rsid w:val="00962BFF"/>
    <w:rsid w:val="00963C41"/>
    <w:rsid w:val="00963DB9"/>
    <w:rsid w:val="009640C6"/>
    <w:rsid w:val="0096430C"/>
    <w:rsid w:val="00965D07"/>
    <w:rsid w:val="00966511"/>
    <w:rsid w:val="0096658A"/>
    <w:rsid w:val="009665CB"/>
    <w:rsid w:val="00966922"/>
    <w:rsid w:val="009669AE"/>
    <w:rsid w:val="0096727A"/>
    <w:rsid w:val="00967BD1"/>
    <w:rsid w:val="00970206"/>
    <w:rsid w:val="009704BB"/>
    <w:rsid w:val="00970BFD"/>
    <w:rsid w:val="009711BC"/>
    <w:rsid w:val="009711CD"/>
    <w:rsid w:val="00971698"/>
    <w:rsid w:val="0097184D"/>
    <w:rsid w:val="00971879"/>
    <w:rsid w:val="009721EB"/>
    <w:rsid w:val="00972422"/>
    <w:rsid w:val="00972539"/>
    <w:rsid w:val="00972941"/>
    <w:rsid w:val="00972980"/>
    <w:rsid w:val="009733F6"/>
    <w:rsid w:val="009735AC"/>
    <w:rsid w:val="00973F0F"/>
    <w:rsid w:val="00973F73"/>
    <w:rsid w:val="009740C9"/>
    <w:rsid w:val="00974C4C"/>
    <w:rsid w:val="00975000"/>
    <w:rsid w:val="00975D57"/>
    <w:rsid w:val="0097727E"/>
    <w:rsid w:val="00977C9D"/>
    <w:rsid w:val="00977F2D"/>
    <w:rsid w:val="00980205"/>
    <w:rsid w:val="009802FE"/>
    <w:rsid w:val="009804D4"/>
    <w:rsid w:val="009809D4"/>
    <w:rsid w:val="00980AAD"/>
    <w:rsid w:val="00980D42"/>
    <w:rsid w:val="00980E34"/>
    <w:rsid w:val="00981683"/>
    <w:rsid w:val="009817A0"/>
    <w:rsid w:val="00981881"/>
    <w:rsid w:val="00981C56"/>
    <w:rsid w:val="0098306A"/>
    <w:rsid w:val="009831F4"/>
    <w:rsid w:val="009833FA"/>
    <w:rsid w:val="00983ED8"/>
    <w:rsid w:val="00984ECE"/>
    <w:rsid w:val="009852AB"/>
    <w:rsid w:val="00985470"/>
    <w:rsid w:val="009855DF"/>
    <w:rsid w:val="009859C3"/>
    <w:rsid w:val="00986A09"/>
    <w:rsid w:val="0098721D"/>
    <w:rsid w:val="009874C5"/>
    <w:rsid w:val="00987ECF"/>
    <w:rsid w:val="00990720"/>
    <w:rsid w:val="0099075B"/>
    <w:rsid w:val="0099098C"/>
    <w:rsid w:val="00990D33"/>
    <w:rsid w:val="00990D9B"/>
    <w:rsid w:val="009916EA"/>
    <w:rsid w:val="00991891"/>
    <w:rsid w:val="00991E7F"/>
    <w:rsid w:val="009922E9"/>
    <w:rsid w:val="00992B96"/>
    <w:rsid w:val="00992E92"/>
    <w:rsid w:val="00992FA9"/>
    <w:rsid w:val="00993152"/>
    <w:rsid w:val="00995840"/>
    <w:rsid w:val="00995AFC"/>
    <w:rsid w:val="00995B06"/>
    <w:rsid w:val="00995D87"/>
    <w:rsid w:val="00995F14"/>
    <w:rsid w:val="00996080"/>
    <w:rsid w:val="0099643C"/>
    <w:rsid w:val="00996D6C"/>
    <w:rsid w:val="009975D2"/>
    <w:rsid w:val="009979AC"/>
    <w:rsid w:val="00997E62"/>
    <w:rsid w:val="009A06E1"/>
    <w:rsid w:val="009A07F3"/>
    <w:rsid w:val="009A0E1D"/>
    <w:rsid w:val="009A14C7"/>
    <w:rsid w:val="009A1678"/>
    <w:rsid w:val="009A30EF"/>
    <w:rsid w:val="009A3399"/>
    <w:rsid w:val="009A33D3"/>
    <w:rsid w:val="009A3F82"/>
    <w:rsid w:val="009A58AB"/>
    <w:rsid w:val="009A5987"/>
    <w:rsid w:val="009A6BCA"/>
    <w:rsid w:val="009A6EB9"/>
    <w:rsid w:val="009A6F3F"/>
    <w:rsid w:val="009B01D0"/>
    <w:rsid w:val="009B08E5"/>
    <w:rsid w:val="009B1519"/>
    <w:rsid w:val="009B1628"/>
    <w:rsid w:val="009B1AAB"/>
    <w:rsid w:val="009B224A"/>
    <w:rsid w:val="009B2AD4"/>
    <w:rsid w:val="009B3851"/>
    <w:rsid w:val="009B3FEF"/>
    <w:rsid w:val="009B4591"/>
    <w:rsid w:val="009B4952"/>
    <w:rsid w:val="009B4A95"/>
    <w:rsid w:val="009B4DA3"/>
    <w:rsid w:val="009B5F58"/>
    <w:rsid w:val="009B6989"/>
    <w:rsid w:val="009B704A"/>
    <w:rsid w:val="009B71C9"/>
    <w:rsid w:val="009B74E3"/>
    <w:rsid w:val="009C006E"/>
    <w:rsid w:val="009C013F"/>
    <w:rsid w:val="009C089C"/>
    <w:rsid w:val="009C17D9"/>
    <w:rsid w:val="009C184E"/>
    <w:rsid w:val="009C216E"/>
    <w:rsid w:val="009C3246"/>
    <w:rsid w:val="009C34E5"/>
    <w:rsid w:val="009C3A4C"/>
    <w:rsid w:val="009C3B08"/>
    <w:rsid w:val="009C5060"/>
    <w:rsid w:val="009C5657"/>
    <w:rsid w:val="009C5972"/>
    <w:rsid w:val="009C5AF5"/>
    <w:rsid w:val="009C64E5"/>
    <w:rsid w:val="009C694B"/>
    <w:rsid w:val="009C6BC5"/>
    <w:rsid w:val="009C79B3"/>
    <w:rsid w:val="009D04A1"/>
    <w:rsid w:val="009D0591"/>
    <w:rsid w:val="009D0BCE"/>
    <w:rsid w:val="009D0C2D"/>
    <w:rsid w:val="009D0F36"/>
    <w:rsid w:val="009D129F"/>
    <w:rsid w:val="009D13C8"/>
    <w:rsid w:val="009D2079"/>
    <w:rsid w:val="009D2384"/>
    <w:rsid w:val="009D2E17"/>
    <w:rsid w:val="009D3822"/>
    <w:rsid w:val="009D4321"/>
    <w:rsid w:val="009D4451"/>
    <w:rsid w:val="009D4987"/>
    <w:rsid w:val="009D4EB5"/>
    <w:rsid w:val="009D548B"/>
    <w:rsid w:val="009D594E"/>
    <w:rsid w:val="009D5BCD"/>
    <w:rsid w:val="009D6A12"/>
    <w:rsid w:val="009D6D71"/>
    <w:rsid w:val="009D6F41"/>
    <w:rsid w:val="009D7966"/>
    <w:rsid w:val="009D7BE2"/>
    <w:rsid w:val="009D7E19"/>
    <w:rsid w:val="009E007D"/>
    <w:rsid w:val="009E0B47"/>
    <w:rsid w:val="009E156E"/>
    <w:rsid w:val="009E3181"/>
    <w:rsid w:val="009E335F"/>
    <w:rsid w:val="009E3438"/>
    <w:rsid w:val="009E38D3"/>
    <w:rsid w:val="009E44A0"/>
    <w:rsid w:val="009E476C"/>
    <w:rsid w:val="009E4A74"/>
    <w:rsid w:val="009E56ED"/>
    <w:rsid w:val="009E594B"/>
    <w:rsid w:val="009E5983"/>
    <w:rsid w:val="009E5A99"/>
    <w:rsid w:val="009E5CC6"/>
    <w:rsid w:val="009E5D5B"/>
    <w:rsid w:val="009E5D7E"/>
    <w:rsid w:val="009E64C7"/>
    <w:rsid w:val="009E70D2"/>
    <w:rsid w:val="009E751D"/>
    <w:rsid w:val="009E7633"/>
    <w:rsid w:val="009F0B20"/>
    <w:rsid w:val="009F0DF3"/>
    <w:rsid w:val="009F1217"/>
    <w:rsid w:val="009F18DC"/>
    <w:rsid w:val="009F1900"/>
    <w:rsid w:val="009F43C3"/>
    <w:rsid w:val="009F50BF"/>
    <w:rsid w:val="009F57CF"/>
    <w:rsid w:val="009F5800"/>
    <w:rsid w:val="009F5899"/>
    <w:rsid w:val="009F593F"/>
    <w:rsid w:val="009F5C77"/>
    <w:rsid w:val="009F5D80"/>
    <w:rsid w:val="009F5E67"/>
    <w:rsid w:val="009F5F79"/>
    <w:rsid w:val="009F643C"/>
    <w:rsid w:val="009F6E81"/>
    <w:rsid w:val="009F7228"/>
    <w:rsid w:val="009F7465"/>
    <w:rsid w:val="009F7DD8"/>
    <w:rsid w:val="00A00195"/>
    <w:rsid w:val="00A00A0B"/>
    <w:rsid w:val="00A00E86"/>
    <w:rsid w:val="00A01183"/>
    <w:rsid w:val="00A01297"/>
    <w:rsid w:val="00A024AA"/>
    <w:rsid w:val="00A02A5E"/>
    <w:rsid w:val="00A02D7F"/>
    <w:rsid w:val="00A03424"/>
    <w:rsid w:val="00A03789"/>
    <w:rsid w:val="00A038E1"/>
    <w:rsid w:val="00A039EB"/>
    <w:rsid w:val="00A03F09"/>
    <w:rsid w:val="00A04165"/>
    <w:rsid w:val="00A047E5"/>
    <w:rsid w:val="00A06380"/>
    <w:rsid w:val="00A0640F"/>
    <w:rsid w:val="00A0647F"/>
    <w:rsid w:val="00A066F0"/>
    <w:rsid w:val="00A06D5D"/>
    <w:rsid w:val="00A06E7C"/>
    <w:rsid w:val="00A06F81"/>
    <w:rsid w:val="00A1021A"/>
    <w:rsid w:val="00A11196"/>
    <w:rsid w:val="00A113F7"/>
    <w:rsid w:val="00A114CA"/>
    <w:rsid w:val="00A11614"/>
    <w:rsid w:val="00A1162F"/>
    <w:rsid w:val="00A11758"/>
    <w:rsid w:val="00A11D27"/>
    <w:rsid w:val="00A1294E"/>
    <w:rsid w:val="00A12CAB"/>
    <w:rsid w:val="00A130B2"/>
    <w:rsid w:val="00A13947"/>
    <w:rsid w:val="00A13B6B"/>
    <w:rsid w:val="00A1400A"/>
    <w:rsid w:val="00A14286"/>
    <w:rsid w:val="00A145E0"/>
    <w:rsid w:val="00A153E8"/>
    <w:rsid w:val="00A1572C"/>
    <w:rsid w:val="00A15ED2"/>
    <w:rsid w:val="00A171D6"/>
    <w:rsid w:val="00A17CD6"/>
    <w:rsid w:val="00A20087"/>
    <w:rsid w:val="00A201BC"/>
    <w:rsid w:val="00A20334"/>
    <w:rsid w:val="00A21324"/>
    <w:rsid w:val="00A21368"/>
    <w:rsid w:val="00A2224F"/>
    <w:rsid w:val="00A223C1"/>
    <w:rsid w:val="00A22BBB"/>
    <w:rsid w:val="00A233A7"/>
    <w:rsid w:val="00A23D3F"/>
    <w:rsid w:val="00A23DEE"/>
    <w:rsid w:val="00A24591"/>
    <w:rsid w:val="00A24D77"/>
    <w:rsid w:val="00A2557F"/>
    <w:rsid w:val="00A26414"/>
    <w:rsid w:val="00A26A30"/>
    <w:rsid w:val="00A26C61"/>
    <w:rsid w:val="00A3014F"/>
    <w:rsid w:val="00A3018C"/>
    <w:rsid w:val="00A31E34"/>
    <w:rsid w:val="00A32992"/>
    <w:rsid w:val="00A32B7F"/>
    <w:rsid w:val="00A32FAC"/>
    <w:rsid w:val="00A3356A"/>
    <w:rsid w:val="00A33654"/>
    <w:rsid w:val="00A346A0"/>
    <w:rsid w:val="00A353D8"/>
    <w:rsid w:val="00A35EBA"/>
    <w:rsid w:val="00A360F3"/>
    <w:rsid w:val="00A361BD"/>
    <w:rsid w:val="00A367A7"/>
    <w:rsid w:val="00A372FF"/>
    <w:rsid w:val="00A37692"/>
    <w:rsid w:val="00A400C6"/>
    <w:rsid w:val="00A4074C"/>
    <w:rsid w:val="00A41400"/>
    <w:rsid w:val="00A41A69"/>
    <w:rsid w:val="00A41AC4"/>
    <w:rsid w:val="00A41B52"/>
    <w:rsid w:val="00A41B84"/>
    <w:rsid w:val="00A41E7D"/>
    <w:rsid w:val="00A42227"/>
    <w:rsid w:val="00A422D8"/>
    <w:rsid w:val="00A4285D"/>
    <w:rsid w:val="00A42A3E"/>
    <w:rsid w:val="00A43323"/>
    <w:rsid w:val="00A43414"/>
    <w:rsid w:val="00A43D46"/>
    <w:rsid w:val="00A43F82"/>
    <w:rsid w:val="00A44536"/>
    <w:rsid w:val="00A44DC6"/>
    <w:rsid w:val="00A45D77"/>
    <w:rsid w:val="00A45E37"/>
    <w:rsid w:val="00A4602E"/>
    <w:rsid w:val="00A46514"/>
    <w:rsid w:val="00A46574"/>
    <w:rsid w:val="00A4793F"/>
    <w:rsid w:val="00A50520"/>
    <w:rsid w:val="00A50940"/>
    <w:rsid w:val="00A513B1"/>
    <w:rsid w:val="00A52340"/>
    <w:rsid w:val="00A532AF"/>
    <w:rsid w:val="00A535E7"/>
    <w:rsid w:val="00A53BC2"/>
    <w:rsid w:val="00A542B7"/>
    <w:rsid w:val="00A547A0"/>
    <w:rsid w:val="00A54D99"/>
    <w:rsid w:val="00A54E11"/>
    <w:rsid w:val="00A55595"/>
    <w:rsid w:val="00A555D0"/>
    <w:rsid w:val="00A55835"/>
    <w:rsid w:val="00A559B7"/>
    <w:rsid w:val="00A5632C"/>
    <w:rsid w:val="00A5670E"/>
    <w:rsid w:val="00A56865"/>
    <w:rsid w:val="00A57081"/>
    <w:rsid w:val="00A57371"/>
    <w:rsid w:val="00A57A65"/>
    <w:rsid w:val="00A57AB4"/>
    <w:rsid w:val="00A6056E"/>
    <w:rsid w:val="00A606A9"/>
    <w:rsid w:val="00A6092E"/>
    <w:rsid w:val="00A60F55"/>
    <w:rsid w:val="00A613C5"/>
    <w:rsid w:val="00A61981"/>
    <w:rsid w:val="00A62D0B"/>
    <w:rsid w:val="00A62F6A"/>
    <w:rsid w:val="00A6339A"/>
    <w:rsid w:val="00A637D2"/>
    <w:rsid w:val="00A63994"/>
    <w:rsid w:val="00A64068"/>
    <w:rsid w:val="00A64AEE"/>
    <w:rsid w:val="00A64C89"/>
    <w:rsid w:val="00A64E99"/>
    <w:rsid w:val="00A64EF0"/>
    <w:rsid w:val="00A659F1"/>
    <w:rsid w:val="00A65BBB"/>
    <w:rsid w:val="00A66B02"/>
    <w:rsid w:val="00A66E8B"/>
    <w:rsid w:val="00A67131"/>
    <w:rsid w:val="00A671A2"/>
    <w:rsid w:val="00A67FB2"/>
    <w:rsid w:val="00A708A6"/>
    <w:rsid w:val="00A70D2A"/>
    <w:rsid w:val="00A71303"/>
    <w:rsid w:val="00A71B1C"/>
    <w:rsid w:val="00A71C61"/>
    <w:rsid w:val="00A72024"/>
    <w:rsid w:val="00A72A23"/>
    <w:rsid w:val="00A730F9"/>
    <w:rsid w:val="00A7335B"/>
    <w:rsid w:val="00A74178"/>
    <w:rsid w:val="00A74310"/>
    <w:rsid w:val="00A745F8"/>
    <w:rsid w:val="00A74DB8"/>
    <w:rsid w:val="00A74EEC"/>
    <w:rsid w:val="00A75203"/>
    <w:rsid w:val="00A7582D"/>
    <w:rsid w:val="00A7657F"/>
    <w:rsid w:val="00A77847"/>
    <w:rsid w:val="00A77875"/>
    <w:rsid w:val="00A77A63"/>
    <w:rsid w:val="00A8035B"/>
    <w:rsid w:val="00A80CFE"/>
    <w:rsid w:val="00A81153"/>
    <w:rsid w:val="00A8133B"/>
    <w:rsid w:val="00A8154C"/>
    <w:rsid w:val="00A8156C"/>
    <w:rsid w:val="00A82143"/>
    <w:rsid w:val="00A82AA0"/>
    <w:rsid w:val="00A83230"/>
    <w:rsid w:val="00A8331F"/>
    <w:rsid w:val="00A83B6C"/>
    <w:rsid w:val="00A847DA"/>
    <w:rsid w:val="00A8493F"/>
    <w:rsid w:val="00A8535A"/>
    <w:rsid w:val="00A85492"/>
    <w:rsid w:val="00A85664"/>
    <w:rsid w:val="00A85B7B"/>
    <w:rsid w:val="00A86284"/>
    <w:rsid w:val="00A86286"/>
    <w:rsid w:val="00A8634E"/>
    <w:rsid w:val="00A86E24"/>
    <w:rsid w:val="00A870C8"/>
    <w:rsid w:val="00A871B0"/>
    <w:rsid w:val="00A87276"/>
    <w:rsid w:val="00A8743F"/>
    <w:rsid w:val="00A876E7"/>
    <w:rsid w:val="00A879FB"/>
    <w:rsid w:val="00A87F8F"/>
    <w:rsid w:val="00A9048C"/>
    <w:rsid w:val="00A907F3"/>
    <w:rsid w:val="00A90AA5"/>
    <w:rsid w:val="00A90DF4"/>
    <w:rsid w:val="00A90E4E"/>
    <w:rsid w:val="00A91A56"/>
    <w:rsid w:val="00A91ACF"/>
    <w:rsid w:val="00A91C79"/>
    <w:rsid w:val="00A92E04"/>
    <w:rsid w:val="00A92FE9"/>
    <w:rsid w:val="00A9320F"/>
    <w:rsid w:val="00A944EA"/>
    <w:rsid w:val="00A9474D"/>
    <w:rsid w:val="00A94795"/>
    <w:rsid w:val="00A947FB"/>
    <w:rsid w:val="00A9490B"/>
    <w:rsid w:val="00A95367"/>
    <w:rsid w:val="00A95472"/>
    <w:rsid w:val="00A95BC8"/>
    <w:rsid w:val="00A9601A"/>
    <w:rsid w:val="00A96135"/>
    <w:rsid w:val="00A97160"/>
    <w:rsid w:val="00A977C9"/>
    <w:rsid w:val="00A97BD8"/>
    <w:rsid w:val="00A97D3E"/>
    <w:rsid w:val="00AA0742"/>
    <w:rsid w:val="00AA087F"/>
    <w:rsid w:val="00AA0BB8"/>
    <w:rsid w:val="00AA1319"/>
    <w:rsid w:val="00AA1B50"/>
    <w:rsid w:val="00AA23F3"/>
    <w:rsid w:val="00AA2D4F"/>
    <w:rsid w:val="00AA2DBC"/>
    <w:rsid w:val="00AA3893"/>
    <w:rsid w:val="00AA5D1B"/>
    <w:rsid w:val="00AA619C"/>
    <w:rsid w:val="00AA6543"/>
    <w:rsid w:val="00AA65B0"/>
    <w:rsid w:val="00AA68FF"/>
    <w:rsid w:val="00AA6D54"/>
    <w:rsid w:val="00AB013A"/>
    <w:rsid w:val="00AB0750"/>
    <w:rsid w:val="00AB0E4B"/>
    <w:rsid w:val="00AB144F"/>
    <w:rsid w:val="00AB1989"/>
    <w:rsid w:val="00AB28A9"/>
    <w:rsid w:val="00AB32A2"/>
    <w:rsid w:val="00AB347D"/>
    <w:rsid w:val="00AB37E8"/>
    <w:rsid w:val="00AB38F6"/>
    <w:rsid w:val="00AB406C"/>
    <w:rsid w:val="00AB4CE6"/>
    <w:rsid w:val="00AB4F20"/>
    <w:rsid w:val="00AB5770"/>
    <w:rsid w:val="00AB5D90"/>
    <w:rsid w:val="00AB5EAF"/>
    <w:rsid w:val="00AB63D9"/>
    <w:rsid w:val="00AB66D1"/>
    <w:rsid w:val="00AB6C0E"/>
    <w:rsid w:val="00AB6F80"/>
    <w:rsid w:val="00AB741B"/>
    <w:rsid w:val="00AB7B56"/>
    <w:rsid w:val="00AC203D"/>
    <w:rsid w:val="00AC205F"/>
    <w:rsid w:val="00AC26B6"/>
    <w:rsid w:val="00AC271C"/>
    <w:rsid w:val="00AC285B"/>
    <w:rsid w:val="00AC353B"/>
    <w:rsid w:val="00AC416F"/>
    <w:rsid w:val="00AC4973"/>
    <w:rsid w:val="00AC4E0F"/>
    <w:rsid w:val="00AC5249"/>
    <w:rsid w:val="00AC6019"/>
    <w:rsid w:val="00AC64A0"/>
    <w:rsid w:val="00AC64D7"/>
    <w:rsid w:val="00AC6608"/>
    <w:rsid w:val="00AC7018"/>
    <w:rsid w:val="00AD03B0"/>
    <w:rsid w:val="00AD0999"/>
    <w:rsid w:val="00AD1017"/>
    <w:rsid w:val="00AD10E7"/>
    <w:rsid w:val="00AD1535"/>
    <w:rsid w:val="00AD1B2F"/>
    <w:rsid w:val="00AD2F20"/>
    <w:rsid w:val="00AD3D31"/>
    <w:rsid w:val="00AD420B"/>
    <w:rsid w:val="00AD46EE"/>
    <w:rsid w:val="00AD4AFE"/>
    <w:rsid w:val="00AD4C4F"/>
    <w:rsid w:val="00AD4EE4"/>
    <w:rsid w:val="00AD5333"/>
    <w:rsid w:val="00AD5FA7"/>
    <w:rsid w:val="00AD60D9"/>
    <w:rsid w:val="00AD698A"/>
    <w:rsid w:val="00AD6B65"/>
    <w:rsid w:val="00AD7388"/>
    <w:rsid w:val="00AD7BD4"/>
    <w:rsid w:val="00AD7C30"/>
    <w:rsid w:val="00AD7D77"/>
    <w:rsid w:val="00AE0AB5"/>
    <w:rsid w:val="00AE1208"/>
    <w:rsid w:val="00AE1352"/>
    <w:rsid w:val="00AE1976"/>
    <w:rsid w:val="00AE1992"/>
    <w:rsid w:val="00AE1C94"/>
    <w:rsid w:val="00AE277F"/>
    <w:rsid w:val="00AE3258"/>
    <w:rsid w:val="00AE366E"/>
    <w:rsid w:val="00AE3878"/>
    <w:rsid w:val="00AE46A9"/>
    <w:rsid w:val="00AE47A3"/>
    <w:rsid w:val="00AE4CC6"/>
    <w:rsid w:val="00AE5B03"/>
    <w:rsid w:val="00AE5B98"/>
    <w:rsid w:val="00AE709C"/>
    <w:rsid w:val="00AE7549"/>
    <w:rsid w:val="00AE7A28"/>
    <w:rsid w:val="00AE7FA5"/>
    <w:rsid w:val="00AF06F9"/>
    <w:rsid w:val="00AF0D26"/>
    <w:rsid w:val="00AF0F07"/>
    <w:rsid w:val="00AF102D"/>
    <w:rsid w:val="00AF184D"/>
    <w:rsid w:val="00AF187F"/>
    <w:rsid w:val="00AF3493"/>
    <w:rsid w:val="00AF3C3A"/>
    <w:rsid w:val="00AF43FD"/>
    <w:rsid w:val="00AF4682"/>
    <w:rsid w:val="00AF4BCA"/>
    <w:rsid w:val="00AF59FE"/>
    <w:rsid w:val="00AF5BC2"/>
    <w:rsid w:val="00AF664B"/>
    <w:rsid w:val="00AF7048"/>
    <w:rsid w:val="00AF7191"/>
    <w:rsid w:val="00AF7437"/>
    <w:rsid w:val="00B0070E"/>
    <w:rsid w:val="00B01619"/>
    <w:rsid w:val="00B019B8"/>
    <w:rsid w:val="00B01A3D"/>
    <w:rsid w:val="00B01A4B"/>
    <w:rsid w:val="00B01F3E"/>
    <w:rsid w:val="00B02BE4"/>
    <w:rsid w:val="00B02D92"/>
    <w:rsid w:val="00B02DE1"/>
    <w:rsid w:val="00B04909"/>
    <w:rsid w:val="00B05598"/>
    <w:rsid w:val="00B058BD"/>
    <w:rsid w:val="00B06609"/>
    <w:rsid w:val="00B067CC"/>
    <w:rsid w:val="00B0748A"/>
    <w:rsid w:val="00B076A2"/>
    <w:rsid w:val="00B07C8D"/>
    <w:rsid w:val="00B10962"/>
    <w:rsid w:val="00B10D6C"/>
    <w:rsid w:val="00B11E4B"/>
    <w:rsid w:val="00B12017"/>
    <w:rsid w:val="00B12315"/>
    <w:rsid w:val="00B12AC6"/>
    <w:rsid w:val="00B12D1D"/>
    <w:rsid w:val="00B1307A"/>
    <w:rsid w:val="00B130BF"/>
    <w:rsid w:val="00B1343A"/>
    <w:rsid w:val="00B138C0"/>
    <w:rsid w:val="00B13BF0"/>
    <w:rsid w:val="00B13C5E"/>
    <w:rsid w:val="00B13F22"/>
    <w:rsid w:val="00B143B0"/>
    <w:rsid w:val="00B144CD"/>
    <w:rsid w:val="00B1457A"/>
    <w:rsid w:val="00B147AC"/>
    <w:rsid w:val="00B16395"/>
    <w:rsid w:val="00B16822"/>
    <w:rsid w:val="00B16E4D"/>
    <w:rsid w:val="00B17247"/>
    <w:rsid w:val="00B20043"/>
    <w:rsid w:val="00B20410"/>
    <w:rsid w:val="00B20BF6"/>
    <w:rsid w:val="00B21FC8"/>
    <w:rsid w:val="00B22030"/>
    <w:rsid w:val="00B22568"/>
    <w:rsid w:val="00B226B3"/>
    <w:rsid w:val="00B227D5"/>
    <w:rsid w:val="00B22C48"/>
    <w:rsid w:val="00B22EFF"/>
    <w:rsid w:val="00B23A3B"/>
    <w:rsid w:val="00B23A4A"/>
    <w:rsid w:val="00B23B0C"/>
    <w:rsid w:val="00B23E37"/>
    <w:rsid w:val="00B24689"/>
    <w:rsid w:val="00B24ED2"/>
    <w:rsid w:val="00B25324"/>
    <w:rsid w:val="00B25A9B"/>
    <w:rsid w:val="00B26413"/>
    <w:rsid w:val="00B2698D"/>
    <w:rsid w:val="00B26B66"/>
    <w:rsid w:val="00B26C26"/>
    <w:rsid w:val="00B26C88"/>
    <w:rsid w:val="00B26CE5"/>
    <w:rsid w:val="00B26E85"/>
    <w:rsid w:val="00B27F0B"/>
    <w:rsid w:val="00B3026F"/>
    <w:rsid w:val="00B30356"/>
    <w:rsid w:val="00B3108E"/>
    <w:rsid w:val="00B3133A"/>
    <w:rsid w:val="00B31FC1"/>
    <w:rsid w:val="00B326BB"/>
    <w:rsid w:val="00B3273C"/>
    <w:rsid w:val="00B330CB"/>
    <w:rsid w:val="00B33783"/>
    <w:rsid w:val="00B338BB"/>
    <w:rsid w:val="00B33B1F"/>
    <w:rsid w:val="00B347CD"/>
    <w:rsid w:val="00B34E78"/>
    <w:rsid w:val="00B34EBF"/>
    <w:rsid w:val="00B34FBB"/>
    <w:rsid w:val="00B35DA9"/>
    <w:rsid w:val="00B35DD2"/>
    <w:rsid w:val="00B366C6"/>
    <w:rsid w:val="00B36D2A"/>
    <w:rsid w:val="00B378A3"/>
    <w:rsid w:val="00B37984"/>
    <w:rsid w:val="00B4058F"/>
    <w:rsid w:val="00B41196"/>
    <w:rsid w:val="00B414FF"/>
    <w:rsid w:val="00B41F43"/>
    <w:rsid w:val="00B41F93"/>
    <w:rsid w:val="00B43842"/>
    <w:rsid w:val="00B4459F"/>
    <w:rsid w:val="00B44642"/>
    <w:rsid w:val="00B453E1"/>
    <w:rsid w:val="00B45A2D"/>
    <w:rsid w:val="00B45EDC"/>
    <w:rsid w:val="00B46151"/>
    <w:rsid w:val="00B461F3"/>
    <w:rsid w:val="00B46429"/>
    <w:rsid w:val="00B465BC"/>
    <w:rsid w:val="00B469B6"/>
    <w:rsid w:val="00B46BE3"/>
    <w:rsid w:val="00B4749A"/>
    <w:rsid w:val="00B47725"/>
    <w:rsid w:val="00B47792"/>
    <w:rsid w:val="00B4798A"/>
    <w:rsid w:val="00B479E3"/>
    <w:rsid w:val="00B47B31"/>
    <w:rsid w:val="00B47FE0"/>
    <w:rsid w:val="00B504EF"/>
    <w:rsid w:val="00B50AB0"/>
    <w:rsid w:val="00B50C5A"/>
    <w:rsid w:val="00B50F49"/>
    <w:rsid w:val="00B51A7E"/>
    <w:rsid w:val="00B528A0"/>
    <w:rsid w:val="00B53292"/>
    <w:rsid w:val="00B53A75"/>
    <w:rsid w:val="00B53C60"/>
    <w:rsid w:val="00B53E6C"/>
    <w:rsid w:val="00B54D4D"/>
    <w:rsid w:val="00B54F97"/>
    <w:rsid w:val="00B55DCB"/>
    <w:rsid w:val="00B5675B"/>
    <w:rsid w:val="00B56CF6"/>
    <w:rsid w:val="00B5706F"/>
    <w:rsid w:val="00B57ACC"/>
    <w:rsid w:val="00B601E1"/>
    <w:rsid w:val="00B60D15"/>
    <w:rsid w:val="00B61365"/>
    <w:rsid w:val="00B614A9"/>
    <w:rsid w:val="00B618DC"/>
    <w:rsid w:val="00B61DB5"/>
    <w:rsid w:val="00B61E88"/>
    <w:rsid w:val="00B62089"/>
    <w:rsid w:val="00B62315"/>
    <w:rsid w:val="00B6287A"/>
    <w:rsid w:val="00B62B31"/>
    <w:rsid w:val="00B62EF2"/>
    <w:rsid w:val="00B63747"/>
    <w:rsid w:val="00B6412D"/>
    <w:rsid w:val="00B64B40"/>
    <w:rsid w:val="00B64DC0"/>
    <w:rsid w:val="00B65B83"/>
    <w:rsid w:val="00B6633F"/>
    <w:rsid w:val="00B665AD"/>
    <w:rsid w:val="00B674B2"/>
    <w:rsid w:val="00B67758"/>
    <w:rsid w:val="00B67DDD"/>
    <w:rsid w:val="00B67F38"/>
    <w:rsid w:val="00B67FB9"/>
    <w:rsid w:val="00B70337"/>
    <w:rsid w:val="00B70790"/>
    <w:rsid w:val="00B70CAB"/>
    <w:rsid w:val="00B72404"/>
    <w:rsid w:val="00B728D0"/>
    <w:rsid w:val="00B7319F"/>
    <w:rsid w:val="00B733FC"/>
    <w:rsid w:val="00B75423"/>
    <w:rsid w:val="00B755E1"/>
    <w:rsid w:val="00B7614B"/>
    <w:rsid w:val="00B76202"/>
    <w:rsid w:val="00B7643B"/>
    <w:rsid w:val="00B7663A"/>
    <w:rsid w:val="00B76F51"/>
    <w:rsid w:val="00B770BD"/>
    <w:rsid w:val="00B771B2"/>
    <w:rsid w:val="00B77385"/>
    <w:rsid w:val="00B77CCA"/>
    <w:rsid w:val="00B77EFE"/>
    <w:rsid w:val="00B8040A"/>
    <w:rsid w:val="00B80782"/>
    <w:rsid w:val="00B81122"/>
    <w:rsid w:val="00B8140B"/>
    <w:rsid w:val="00B815D7"/>
    <w:rsid w:val="00B82771"/>
    <w:rsid w:val="00B827FF"/>
    <w:rsid w:val="00B82DD7"/>
    <w:rsid w:val="00B82EC6"/>
    <w:rsid w:val="00B843E9"/>
    <w:rsid w:val="00B847E8"/>
    <w:rsid w:val="00B84DE0"/>
    <w:rsid w:val="00B8524A"/>
    <w:rsid w:val="00B857FF"/>
    <w:rsid w:val="00B85CBF"/>
    <w:rsid w:val="00B8648B"/>
    <w:rsid w:val="00B87346"/>
    <w:rsid w:val="00B8736C"/>
    <w:rsid w:val="00B9159D"/>
    <w:rsid w:val="00B91C21"/>
    <w:rsid w:val="00B9276F"/>
    <w:rsid w:val="00B93B68"/>
    <w:rsid w:val="00B93ED6"/>
    <w:rsid w:val="00B94177"/>
    <w:rsid w:val="00B9421F"/>
    <w:rsid w:val="00B946CD"/>
    <w:rsid w:val="00B94DEB"/>
    <w:rsid w:val="00B950A2"/>
    <w:rsid w:val="00B95973"/>
    <w:rsid w:val="00B959F6"/>
    <w:rsid w:val="00B95E61"/>
    <w:rsid w:val="00B967F0"/>
    <w:rsid w:val="00B96E4B"/>
    <w:rsid w:val="00B97356"/>
    <w:rsid w:val="00B9746F"/>
    <w:rsid w:val="00B97AF5"/>
    <w:rsid w:val="00B97BA9"/>
    <w:rsid w:val="00B97BCB"/>
    <w:rsid w:val="00BA0505"/>
    <w:rsid w:val="00BA08BB"/>
    <w:rsid w:val="00BA10CE"/>
    <w:rsid w:val="00BA1485"/>
    <w:rsid w:val="00BA1538"/>
    <w:rsid w:val="00BA1D34"/>
    <w:rsid w:val="00BA2D3A"/>
    <w:rsid w:val="00BA318F"/>
    <w:rsid w:val="00BA466A"/>
    <w:rsid w:val="00BA4AC6"/>
    <w:rsid w:val="00BA4E5F"/>
    <w:rsid w:val="00BA4F86"/>
    <w:rsid w:val="00BA5782"/>
    <w:rsid w:val="00BA5D5E"/>
    <w:rsid w:val="00BA6911"/>
    <w:rsid w:val="00BA69B4"/>
    <w:rsid w:val="00BA6BE5"/>
    <w:rsid w:val="00BA6D04"/>
    <w:rsid w:val="00BA7696"/>
    <w:rsid w:val="00BA7D44"/>
    <w:rsid w:val="00BB0185"/>
    <w:rsid w:val="00BB0DCE"/>
    <w:rsid w:val="00BB163E"/>
    <w:rsid w:val="00BB2412"/>
    <w:rsid w:val="00BB2BAB"/>
    <w:rsid w:val="00BB38D9"/>
    <w:rsid w:val="00BB4BC9"/>
    <w:rsid w:val="00BB4E18"/>
    <w:rsid w:val="00BB5057"/>
    <w:rsid w:val="00BB661F"/>
    <w:rsid w:val="00BB6673"/>
    <w:rsid w:val="00BB74A9"/>
    <w:rsid w:val="00BC0A54"/>
    <w:rsid w:val="00BC0FA6"/>
    <w:rsid w:val="00BC10AC"/>
    <w:rsid w:val="00BC10D4"/>
    <w:rsid w:val="00BC166B"/>
    <w:rsid w:val="00BC1F9B"/>
    <w:rsid w:val="00BC3532"/>
    <w:rsid w:val="00BC4262"/>
    <w:rsid w:val="00BC4CBC"/>
    <w:rsid w:val="00BC5832"/>
    <w:rsid w:val="00BC5A00"/>
    <w:rsid w:val="00BC6276"/>
    <w:rsid w:val="00BC6526"/>
    <w:rsid w:val="00BC687F"/>
    <w:rsid w:val="00BC6886"/>
    <w:rsid w:val="00BC6AD3"/>
    <w:rsid w:val="00BD0331"/>
    <w:rsid w:val="00BD04F4"/>
    <w:rsid w:val="00BD089C"/>
    <w:rsid w:val="00BD1B2D"/>
    <w:rsid w:val="00BD1D91"/>
    <w:rsid w:val="00BD1DD5"/>
    <w:rsid w:val="00BD2266"/>
    <w:rsid w:val="00BD337E"/>
    <w:rsid w:val="00BD3E28"/>
    <w:rsid w:val="00BD3F5E"/>
    <w:rsid w:val="00BD4556"/>
    <w:rsid w:val="00BD604A"/>
    <w:rsid w:val="00BD6AB7"/>
    <w:rsid w:val="00BD6D8F"/>
    <w:rsid w:val="00BD6F33"/>
    <w:rsid w:val="00BE0F37"/>
    <w:rsid w:val="00BE1933"/>
    <w:rsid w:val="00BE3AB5"/>
    <w:rsid w:val="00BE3AC6"/>
    <w:rsid w:val="00BE41FA"/>
    <w:rsid w:val="00BE46DE"/>
    <w:rsid w:val="00BE4B6A"/>
    <w:rsid w:val="00BE4D4C"/>
    <w:rsid w:val="00BE4D8D"/>
    <w:rsid w:val="00BE4FA5"/>
    <w:rsid w:val="00BE6200"/>
    <w:rsid w:val="00BE6C3C"/>
    <w:rsid w:val="00BE747A"/>
    <w:rsid w:val="00BE752F"/>
    <w:rsid w:val="00BE7B1B"/>
    <w:rsid w:val="00BE7C2A"/>
    <w:rsid w:val="00BE7DCE"/>
    <w:rsid w:val="00BF072B"/>
    <w:rsid w:val="00BF0761"/>
    <w:rsid w:val="00BF0869"/>
    <w:rsid w:val="00BF0F7E"/>
    <w:rsid w:val="00BF1E38"/>
    <w:rsid w:val="00BF1F3D"/>
    <w:rsid w:val="00BF292B"/>
    <w:rsid w:val="00BF37EC"/>
    <w:rsid w:val="00BF3DAD"/>
    <w:rsid w:val="00BF3DBE"/>
    <w:rsid w:val="00BF4F42"/>
    <w:rsid w:val="00BF5275"/>
    <w:rsid w:val="00BF53EE"/>
    <w:rsid w:val="00BF5D3A"/>
    <w:rsid w:val="00BF68E8"/>
    <w:rsid w:val="00BF7FA3"/>
    <w:rsid w:val="00BF7FBD"/>
    <w:rsid w:val="00C004EE"/>
    <w:rsid w:val="00C00992"/>
    <w:rsid w:val="00C00F4E"/>
    <w:rsid w:val="00C02620"/>
    <w:rsid w:val="00C03BAC"/>
    <w:rsid w:val="00C03C28"/>
    <w:rsid w:val="00C04162"/>
    <w:rsid w:val="00C045EB"/>
    <w:rsid w:val="00C04830"/>
    <w:rsid w:val="00C05192"/>
    <w:rsid w:val="00C054DA"/>
    <w:rsid w:val="00C05530"/>
    <w:rsid w:val="00C05B1E"/>
    <w:rsid w:val="00C061B2"/>
    <w:rsid w:val="00C06FBB"/>
    <w:rsid w:val="00C076C6"/>
    <w:rsid w:val="00C10149"/>
    <w:rsid w:val="00C10AC6"/>
    <w:rsid w:val="00C11634"/>
    <w:rsid w:val="00C11ABA"/>
    <w:rsid w:val="00C12C6B"/>
    <w:rsid w:val="00C1322B"/>
    <w:rsid w:val="00C132BB"/>
    <w:rsid w:val="00C139CD"/>
    <w:rsid w:val="00C13A3E"/>
    <w:rsid w:val="00C140AB"/>
    <w:rsid w:val="00C14108"/>
    <w:rsid w:val="00C1461B"/>
    <w:rsid w:val="00C15233"/>
    <w:rsid w:val="00C15A5E"/>
    <w:rsid w:val="00C16021"/>
    <w:rsid w:val="00C162DD"/>
    <w:rsid w:val="00C16A9F"/>
    <w:rsid w:val="00C16B00"/>
    <w:rsid w:val="00C16C87"/>
    <w:rsid w:val="00C16F0B"/>
    <w:rsid w:val="00C17295"/>
    <w:rsid w:val="00C172F4"/>
    <w:rsid w:val="00C17685"/>
    <w:rsid w:val="00C20355"/>
    <w:rsid w:val="00C205F4"/>
    <w:rsid w:val="00C207EC"/>
    <w:rsid w:val="00C209D9"/>
    <w:rsid w:val="00C20AD6"/>
    <w:rsid w:val="00C20DC0"/>
    <w:rsid w:val="00C20F30"/>
    <w:rsid w:val="00C21A09"/>
    <w:rsid w:val="00C21D97"/>
    <w:rsid w:val="00C22768"/>
    <w:rsid w:val="00C22E45"/>
    <w:rsid w:val="00C230A6"/>
    <w:rsid w:val="00C240B3"/>
    <w:rsid w:val="00C245FC"/>
    <w:rsid w:val="00C249CA"/>
    <w:rsid w:val="00C24A92"/>
    <w:rsid w:val="00C24AE0"/>
    <w:rsid w:val="00C24D56"/>
    <w:rsid w:val="00C255E7"/>
    <w:rsid w:val="00C2614B"/>
    <w:rsid w:val="00C26ABC"/>
    <w:rsid w:val="00C26AE8"/>
    <w:rsid w:val="00C26F98"/>
    <w:rsid w:val="00C270DC"/>
    <w:rsid w:val="00C27309"/>
    <w:rsid w:val="00C275E2"/>
    <w:rsid w:val="00C27858"/>
    <w:rsid w:val="00C27D22"/>
    <w:rsid w:val="00C30535"/>
    <w:rsid w:val="00C30737"/>
    <w:rsid w:val="00C30851"/>
    <w:rsid w:val="00C3100F"/>
    <w:rsid w:val="00C3190F"/>
    <w:rsid w:val="00C3209B"/>
    <w:rsid w:val="00C328F9"/>
    <w:rsid w:val="00C33091"/>
    <w:rsid w:val="00C33427"/>
    <w:rsid w:val="00C337D0"/>
    <w:rsid w:val="00C33D92"/>
    <w:rsid w:val="00C354EB"/>
    <w:rsid w:val="00C35EC0"/>
    <w:rsid w:val="00C361C0"/>
    <w:rsid w:val="00C37048"/>
    <w:rsid w:val="00C37267"/>
    <w:rsid w:val="00C37278"/>
    <w:rsid w:val="00C40049"/>
    <w:rsid w:val="00C40E9B"/>
    <w:rsid w:val="00C414D0"/>
    <w:rsid w:val="00C41816"/>
    <w:rsid w:val="00C42219"/>
    <w:rsid w:val="00C426DF"/>
    <w:rsid w:val="00C42909"/>
    <w:rsid w:val="00C42AA2"/>
    <w:rsid w:val="00C42BF0"/>
    <w:rsid w:val="00C4367C"/>
    <w:rsid w:val="00C437F7"/>
    <w:rsid w:val="00C43A68"/>
    <w:rsid w:val="00C44910"/>
    <w:rsid w:val="00C44FC9"/>
    <w:rsid w:val="00C44FE3"/>
    <w:rsid w:val="00C452E9"/>
    <w:rsid w:val="00C45530"/>
    <w:rsid w:val="00C45B9A"/>
    <w:rsid w:val="00C45BF4"/>
    <w:rsid w:val="00C45D27"/>
    <w:rsid w:val="00C4636B"/>
    <w:rsid w:val="00C46FE9"/>
    <w:rsid w:val="00C47446"/>
    <w:rsid w:val="00C475A1"/>
    <w:rsid w:val="00C4795D"/>
    <w:rsid w:val="00C47A59"/>
    <w:rsid w:val="00C47DA1"/>
    <w:rsid w:val="00C5021A"/>
    <w:rsid w:val="00C50653"/>
    <w:rsid w:val="00C506D7"/>
    <w:rsid w:val="00C508C6"/>
    <w:rsid w:val="00C50BAF"/>
    <w:rsid w:val="00C51FC7"/>
    <w:rsid w:val="00C523B3"/>
    <w:rsid w:val="00C53358"/>
    <w:rsid w:val="00C53465"/>
    <w:rsid w:val="00C54262"/>
    <w:rsid w:val="00C54336"/>
    <w:rsid w:val="00C5478A"/>
    <w:rsid w:val="00C54C0E"/>
    <w:rsid w:val="00C54C50"/>
    <w:rsid w:val="00C561BE"/>
    <w:rsid w:val="00C5626D"/>
    <w:rsid w:val="00C57BC5"/>
    <w:rsid w:val="00C57EF4"/>
    <w:rsid w:val="00C57F48"/>
    <w:rsid w:val="00C603D7"/>
    <w:rsid w:val="00C6065E"/>
    <w:rsid w:val="00C606BF"/>
    <w:rsid w:val="00C61421"/>
    <w:rsid w:val="00C6199D"/>
    <w:rsid w:val="00C61D69"/>
    <w:rsid w:val="00C62629"/>
    <w:rsid w:val="00C62CE9"/>
    <w:rsid w:val="00C63D8B"/>
    <w:rsid w:val="00C63DE6"/>
    <w:rsid w:val="00C652E6"/>
    <w:rsid w:val="00C6586A"/>
    <w:rsid w:val="00C658BA"/>
    <w:rsid w:val="00C659A8"/>
    <w:rsid w:val="00C6660B"/>
    <w:rsid w:val="00C66B2D"/>
    <w:rsid w:val="00C66E74"/>
    <w:rsid w:val="00C67493"/>
    <w:rsid w:val="00C67646"/>
    <w:rsid w:val="00C67C4C"/>
    <w:rsid w:val="00C700CD"/>
    <w:rsid w:val="00C70F57"/>
    <w:rsid w:val="00C7131B"/>
    <w:rsid w:val="00C71A36"/>
    <w:rsid w:val="00C71DB1"/>
    <w:rsid w:val="00C71DB5"/>
    <w:rsid w:val="00C72399"/>
    <w:rsid w:val="00C7257F"/>
    <w:rsid w:val="00C727AA"/>
    <w:rsid w:val="00C73E0B"/>
    <w:rsid w:val="00C745B3"/>
    <w:rsid w:val="00C748E7"/>
    <w:rsid w:val="00C74928"/>
    <w:rsid w:val="00C75177"/>
    <w:rsid w:val="00C75814"/>
    <w:rsid w:val="00C7653B"/>
    <w:rsid w:val="00C76569"/>
    <w:rsid w:val="00C774AA"/>
    <w:rsid w:val="00C779DA"/>
    <w:rsid w:val="00C77CD1"/>
    <w:rsid w:val="00C80CEA"/>
    <w:rsid w:val="00C81180"/>
    <w:rsid w:val="00C8126B"/>
    <w:rsid w:val="00C817C2"/>
    <w:rsid w:val="00C81809"/>
    <w:rsid w:val="00C81903"/>
    <w:rsid w:val="00C81CCA"/>
    <w:rsid w:val="00C82AC1"/>
    <w:rsid w:val="00C830BF"/>
    <w:rsid w:val="00C83F40"/>
    <w:rsid w:val="00C840D1"/>
    <w:rsid w:val="00C84FEC"/>
    <w:rsid w:val="00C85439"/>
    <w:rsid w:val="00C85AF7"/>
    <w:rsid w:val="00C85D54"/>
    <w:rsid w:val="00C862E9"/>
    <w:rsid w:val="00C87128"/>
    <w:rsid w:val="00C877AC"/>
    <w:rsid w:val="00C87A17"/>
    <w:rsid w:val="00C90721"/>
    <w:rsid w:val="00C91949"/>
    <w:rsid w:val="00C921C2"/>
    <w:rsid w:val="00C92281"/>
    <w:rsid w:val="00C925B9"/>
    <w:rsid w:val="00C9325D"/>
    <w:rsid w:val="00C93936"/>
    <w:rsid w:val="00C9397C"/>
    <w:rsid w:val="00C94123"/>
    <w:rsid w:val="00C94267"/>
    <w:rsid w:val="00C95372"/>
    <w:rsid w:val="00C95B41"/>
    <w:rsid w:val="00C96173"/>
    <w:rsid w:val="00C96B2E"/>
    <w:rsid w:val="00CA10D3"/>
    <w:rsid w:val="00CA1467"/>
    <w:rsid w:val="00CA198D"/>
    <w:rsid w:val="00CA1B83"/>
    <w:rsid w:val="00CA210C"/>
    <w:rsid w:val="00CA2380"/>
    <w:rsid w:val="00CA2E4D"/>
    <w:rsid w:val="00CA2F02"/>
    <w:rsid w:val="00CA2FFE"/>
    <w:rsid w:val="00CA34E3"/>
    <w:rsid w:val="00CA357B"/>
    <w:rsid w:val="00CA3A57"/>
    <w:rsid w:val="00CA404B"/>
    <w:rsid w:val="00CA425A"/>
    <w:rsid w:val="00CA4652"/>
    <w:rsid w:val="00CA5891"/>
    <w:rsid w:val="00CA5E99"/>
    <w:rsid w:val="00CA637C"/>
    <w:rsid w:val="00CA6C3A"/>
    <w:rsid w:val="00CA7F3B"/>
    <w:rsid w:val="00CB01C8"/>
    <w:rsid w:val="00CB029A"/>
    <w:rsid w:val="00CB0396"/>
    <w:rsid w:val="00CB14F6"/>
    <w:rsid w:val="00CB16D5"/>
    <w:rsid w:val="00CB1DCE"/>
    <w:rsid w:val="00CB2012"/>
    <w:rsid w:val="00CB207F"/>
    <w:rsid w:val="00CB2938"/>
    <w:rsid w:val="00CB30A1"/>
    <w:rsid w:val="00CB3327"/>
    <w:rsid w:val="00CB3362"/>
    <w:rsid w:val="00CB4337"/>
    <w:rsid w:val="00CB4764"/>
    <w:rsid w:val="00CB5005"/>
    <w:rsid w:val="00CB5AE0"/>
    <w:rsid w:val="00CB5DDC"/>
    <w:rsid w:val="00CB6167"/>
    <w:rsid w:val="00CB635E"/>
    <w:rsid w:val="00CB63D9"/>
    <w:rsid w:val="00CB6EB8"/>
    <w:rsid w:val="00CC09A6"/>
    <w:rsid w:val="00CC0AAC"/>
    <w:rsid w:val="00CC1F52"/>
    <w:rsid w:val="00CC1F8C"/>
    <w:rsid w:val="00CC21BC"/>
    <w:rsid w:val="00CC2BA3"/>
    <w:rsid w:val="00CC3F4B"/>
    <w:rsid w:val="00CC4389"/>
    <w:rsid w:val="00CC468B"/>
    <w:rsid w:val="00CC4888"/>
    <w:rsid w:val="00CC559B"/>
    <w:rsid w:val="00CC574D"/>
    <w:rsid w:val="00CC6135"/>
    <w:rsid w:val="00CC6673"/>
    <w:rsid w:val="00CC6E99"/>
    <w:rsid w:val="00CC717B"/>
    <w:rsid w:val="00CC7277"/>
    <w:rsid w:val="00CC7383"/>
    <w:rsid w:val="00CC767A"/>
    <w:rsid w:val="00CD01F7"/>
    <w:rsid w:val="00CD0977"/>
    <w:rsid w:val="00CD1CD9"/>
    <w:rsid w:val="00CD1E14"/>
    <w:rsid w:val="00CD1E2F"/>
    <w:rsid w:val="00CD25BA"/>
    <w:rsid w:val="00CD2E9B"/>
    <w:rsid w:val="00CD3888"/>
    <w:rsid w:val="00CD403B"/>
    <w:rsid w:val="00CD4A2C"/>
    <w:rsid w:val="00CD5390"/>
    <w:rsid w:val="00CD5BE1"/>
    <w:rsid w:val="00CD5DE4"/>
    <w:rsid w:val="00CD6394"/>
    <w:rsid w:val="00CD78B9"/>
    <w:rsid w:val="00CD7A28"/>
    <w:rsid w:val="00CD7F1F"/>
    <w:rsid w:val="00CE0288"/>
    <w:rsid w:val="00CE07EA"/>
    <w:rsid w:val="00CE12E7"/>
    <w:rsid w:val="00CE18E4"/>
    <w:rsid w:val="00CE1ED2"/>
    <w:rsid w:val="00CE244B"/>
    <w:rsid w:val="00CE27AE"/>
    <w:rsid w:val="00CE2974"/>
    <w:rsid w:val="00CE2C4E"/>
    <w:rsid w:val="00CE324F"/>
    <w:rsid w:val="00CE3437"/>
    <w:rsid w:val="00CE3499"/>
    <w:rsid w:val="00CE3584"/>
    <w:rsid w:val="00CE47BF"/>
    <w:rsid w:val="00CE5781"/>
    <w:rsid w:val="00CE784A"/>
    <w:rsid w:val="00CE7996"/>
    <w:rsid w:val="00CF0459"/>
    <w:rsid w:val="00CF0DC2"/>
    <w:rsid w:val="00CF1899"/>
    <w:rsid w:val="00CF1F58"/>
    <w:rsid w:val="00CF232C"/>
    <w:rsid w:val="00CF296A"/>
    <w:rsid w:val="00CF2A10"/>
    <w:rsid w:val="00CF2D78"/>
    <w:rsid w:val="00CF389A"/>
    <w:rsid w:val="00CF3969"/>
    <w:rsid w:val="00CF3BCF"/>
    <w:rsid w:val="00CF3FA6"/>
    <w:rsid w:val="00CF4319"/>
    <w:rsid w:val="00CF4667"/>
    <w:rsid w:val="00CF49AE"/>
    <w:rsid w:val="00CF527F"/>
    <w:rsid w:val="00CF5B4E"/>
    <w:rsid w:val="00CF64EA"/>
    <w:rsid w:val="00CF6F43"/>
    <w:rsid w:val="00CF7495"/>
    <w:rsid w:val="00CF7D7E"/>
    <w:rsid w:val="00D008E4"/>
    <w:rsid w:val="00D01270"/>
    <w:rsid w:val="00D0141D"/>
    <w:rsid w:val="00D01AE0"/>
    <w:rsid w:val="00D021A0"/>
    <w:rsid w:val="00D0262D"/>
    <w:rsid w:val="00D0393A"/>
    <w:rsid w:val="00D039B3"/>
    <w:rsid w:val="00D03FA8"/>
    <w:rsid w:val="00D0438E"/>
    <w:rsid w:val="00D0467D"/>
    <w:rsid w:val="00D04A2B"/>
    <w:rsid w:val="00D04AE8"/>
    <w:rsid w:val="00D04D18"/>
    <w:rsid w:val="00D05366"/>
    <w:rsid w:val="00D05CBB"/>
    <w:rsid w:val="00D062B2"/>
    <w:rsid w:val="00D0683B"/>
    <w:rsid w:val="00D0697C"/>
    <w:rsid w:val="00D06FDA"/>
    <w:rsid w:val="00D0713A"/>
    <w:rsid w:val="00D073BA"/>
    <w:rsid w:val="00D07B25"/>
    <w:rsid w:val="00D10FCE"/>
    <w:rsid w:val="00D11160"/>
    <w:rsid w:val="00D1164B"/>
    <w:rsid w:val="00D11C28"/>
    <w:rsid w:val="00D11C96"/>
    <w:rsid w:val="00D12EA6"/>
    <w:rsid w:val="00D14089"/>
    <w:rsid w:val="00D1426E"/>
    <w:rsid w:val="00D145D5"/>
    <w:rsid w:val="00D1483E"/>
    <w:rsid w:val="00D14D37"/>
    <w:rsid w:val="00D15852"/>
    <w:rsid w:val="00D15948"/>
    <w:rsid w:val="00D16C20"/>
    <w:rsid w:val="00D16CFF"/>
    <w:rsid w:val="00D16E24"/>
    <w:rsid w:val="00D17BD7"/>
    <w:rsid w:val="00D20B28"/>
    <w:rsid w:val="00D20CB6"/>
    <w:rsid w:val="00D21DA7"/>
    <w:rsid w:val="00D22559"/>
    <w:rsid w:val="00D22E65"/>
    <w:rsid w:val="00D235BC"/>
    <w:rsid w:val="00D24434"/>
    <w:rsid w:val="00D2451F"/>
    <w:rsid w:val="00D24D85"/>
    <w:rsid w:val="00D253D2"/>
    <w:rsid w:val="00D25F3C"/>
    <w:rsid w:val="00D261C6"/>
    <w:rsid w:val="00D263E6"/>
    <w:rsid w:val="00D26AEF"/>
    <w:rsid w:val="00D27354"/>
    <w:rsid w:val="00D27832"/>
    <w:rsid w:val="00D278B3"/>
    <w:rsid w:val="00D279FF"/>
    <w:rsid w:val="00D300C4"/>
    <w:rsid w:val="00D3020E"/>
    <w:rsid w:val="00D307E6"/>
    <w:rsid w:val="00D30D2F"/>
    <w:rsid w:val="00D322E0"/>
    <w:rsid w:val="00D3241B"/>
    <w:rsid w:val="00D324A8"/>
    <w:rsid w:val="00D325B8"/>
    <w:rsid w:val="00D328AE"/>
    <w:rsid w:val="00D32E06"/>
    <w:rsid w:val="00D33210"/>
    <w:rsid w:val="00D33350"/>
    <w:rsid w:val="00D33A00"/>
    <w:rsid w:val="00D3476D"/>
    <w:rsid w:val="00D34945"/>
    <w:rsid w:val="00D34E6B"/>
    <w:rsid w:val="00D35AA4"/>
    <w:rsid w:val="00D361FB"/>
    <w:rsid w:val="00D365E4"/>
    <w:rsid w:val="00D36674"/>
    <w:rsid w:val="00D366CF"/>
    <w:rsid w:val="00D371DB"/>
    <w:rsid w:val="00D3740E"/>
    <w:rsid w:val="00D37709"/>
    <w:rsid w:val="00D40254"/>
    <w:rsid w:val="00D41117"/>
    <w:rsid w:val="00D41613"/>
    <w:rsid w:val="00D416C5"/>
    <w:rsid w:val="00D41FFA"/>
    <w:rsid w:val="00D423D8"/>
    <w:rsid w:val="00D4249C"/>
    <w:rsid w:val="00D4261E"/>
    <w:rsid w:val="00D42D5E"/>
    <w:rsid w:val="00D42EC9"/>
    <w:rsid w:val="00D42F95"/>
    <w:rsid w:val="00D436A0"/>
    <w:rsid w:val="00D43DFB"/>
    <w:rsid w:val="00D44308"/>
    <w:rsid w:val="00D448C2"/>
    <w:rsid w:val="00D45A62"/>
    <w:rsid w:val="00D45C1A"/>
    <w:rsid w:val="00D45F1A"/>
    <w:rsid w:val="00D46AE2"/>
    <w:rsid w:val="00D46C9A"/>
    <w:rsid w:val="00D46CFE"/>
    <w:rsid w:val="00D472D8"/>
    <w:rsid w:val="00D475DF"/>
    <w:rsid w:val="00D503BD"/>
    <w:rsid w:val="00D503DD"/>
    <w:rsid w:val="00D50549"/>
    <w:rsid w:val="00D53027"/>
    <w:rsid w:val="00D53A4A"/>
    <w:rsid w:val="00D53C86"/>
    <w:rsid w:val="00D53D83"/>
    <w:rsid w:val="00D53DBF"/>
    <w:rsid w:val="00D540F8"/>
    <w:rsid w:val="00D54488"/>
    <w:rsid w:val="00D54747"/>
    <w:rsid w:val="00D54FD3"/>
    <w:rsid w:val="00D555AB"/>
    <w:rsid w:val="00D55D0A"/>
    <w:rsid w:val="00D56118"/>
    <w:rsid w:val="00D561DD"/>
    <w:rsid w:val="00D56AD2"/>
    <w:rsid w:val="00D57BB6"/>
    <w:rsid w:val="00D6099F"/>
    <w:rsid w:val="00D61016"/>
    <w:rsid w:val="00D6132C"/>
    <w:rsid w:val="00D61469"/>
    <w:rsid w:val="00D6171E"/>
    <w:rsid w:val="00D6180F"/>
    <w:rsid w:val="00D62164"/>
    <w:rsid w:val="00D62673"/>
    <w:rsid w:val="00D6278E"/>
    <w:rsid w:val="00D62E02"/>
    <w:rsid w:val="00D63730"/>
    <w:rsid w:val="00D647A0"/>
    <w:rsid w:val="00D64854"/>
    <w:rsid w:val="00D6523D"/>
    <w:rsid w:val="00D65938"/>
    <w:rsid w:val="00D65A83"/>
    <w:rsid w:val="00D66CE2"/>
    <w:rsid w:val="00D66D33"/>
    <w:rsid w:val="00D676E5"/>
    <w:rsid w:val="00D67708"/>
    <w:rsid w:val="00D67A57"/>
    <w:rsid w:val="00D67B60"/>
    <w:rsid w:val="00D67E90"/>
    <w:rsid w:val="00D67F3E"/>
    <w:rsid w:val="00D70061"/>
    <w:rsid w:val="00D705B8"/>
    <w:rsid w:val="00D71AFC"/>
    <w:rsid w:val="00D72027"/>
    <w:rsid w:val="00D73872"/>
    <w:rsid w:val="00D7536A"/>
    <w:rsid w:val="00D7583E"/>
    <w:rsid w:val="00D764B9"/>
    <w:rsid w:val="00D7653F"/>
    <w:rsid w:val="00D7725D"/>
    <w:rsid w:val="00D77523"/>
    <w:rsid w:val="00D775F9"/>
    <w:rsid w:val="00D777B5"/>
    <w:rsid w:val="00D80606"/>
    <w:rsid w:val="00D80914"/>
    <w:rsid w:val="00D80C6A"/>
    <w:rsid w:val="00D80DC8"/>
    <w:rsid w:val="00D81B3C"/>
    <w:rsid w:val="00D81DFC"/>
    <w:rsid w:val="00D82404"/>
    <w:rsid w:val="00D82CE1"/>
    <w:rsid w:val="00D8303F"/>
    <w:rsid w:val="00D83170"/>
    <w:rsid w:val="00D83E48"/>
    <w:rsid w:val="00D84F24"/>
    <w:rsid w:val="00D8677B"/>
    <w:rsid w:val="00D86838"/>
    <w:rsid w:val="00D86BFE"/>
    <w:rsid w:val="00D871D3"/>
    <w:rsid w:val="00D873DC"/>
    <w:rsid w:val="00D87C28"/>
    <w:rsid w:val="00D90379"/>
    <w:rsid w:val="00D90A93"/>
    <w:rsid w:val="00D90C41"/>
    <w:rsid w:val="00D90D7F"/>
    <w:rsid w:val="00D90E85"/>
    <w:rsid w:val="00D90ED7"/>
    <w:rsid w:val="00D913E3"/>
    <w:rsid w:val="00D92587"/>
    <w:rsid w:val="00D92648"/>
    <w:rsid w:val="00D92803"/>
    <w:rsid w:val="00D93C9C"/>
    <w:rsid w:val="00D9404C"/>
    <w:rsid w:val="00D9522C"/>
    <w:rsid w:val="00D9544F"/>
    <w:rsid w:val="00D95D5D"/>
    <w:rsid w:val="00D95DAD"/>
    <w:rsid w:val="00D96075"/>
    <w:rsid w:val="00D96192"/>
    <w:rsid w:val="00D96A60"/>
    <w:rsid w:val="00D96EA8"/>
    <w:rsid w:val="00D97025"/>
    <w:rsid w:val="00D97652"/>
    <w:rsid w:val="00D97E1E"/>
    <w:rsid w:val="00DA0095"/>
    <w:rsid w:val="00DA0807"/>
    <w:rsid w:val="00DA0900"/>
    <w:rsid w:val="00DA0F78"/>
    <w:rsid w:val="00DA153F"/>
    <w:rsid w:val="00DA1E00"/>
    <w:rsid w:val="00DA20A9"/>
    <w:rsid w:val="00DA33DE"/>
    <w:rsid w:val="00DA3524"/>
    <w:rsid w:val="00DA39F8"/>
    <w:rsid w:val="00DA480E"/>
    <w:rsid w:val="00DA4EA6"/>
    <w:rsid w:val="00DA569F"/>
    <w:rsid w:val="00DA62FD"/>
    <w:rsid w:val="00DA6B7C"/>
    <w:rsid w:val="00DB003E"/>
    <w:rsid w:val="00DB0754"/>
    <w:rsid w:val="00DB12F5"/>
    <w:rsid w:val="00DB175B"/>
    <w:rsid w:val="00DB1BCC"/>
    <w:rsid w:val="00DB2702"/>
    <w:rsid w:val="00DB27F8"/>
    <w:rsid w:val="00DB3E03"/>
    <w:rsid w:val="00DB3F9F"/>
    <w:rsid w:val="00DB43C3"/>
    <w:rsid w:val="00DB6E96"/>
    <w:rsid w:val="00DB76E4"/>
    <w:rsid w:val="00DB79DC"/>
    <w:rsid w:val="00DB7E2F"/>
    <w:rsid w:val="00DC0106"/>
    <w:rsid w:val="00DC04C1"/>
    <w:rsid w:val="00DC109C"/>
    <w:rsid w:val="00DC150E"/>
    <w:rsid w:val="00DC1CBA"/>
    <w:rsid w:val="00DC2D4B"/>
    <w:rsid w:val="00DC3C65"/>
    <w:rsid w:val="00DC52B5"/>
    <w:rsid w:val="00DC5601"/>
    <w:rsid w:val="00DC5B4E"/>
    <w:rsid w:val="00DC5BA1"/>
    <w:rsid w:val="00DC5D31"/>
    <w:rsid w:val="00DC5EF5"/>
    <w:rsid w:val="00DC64AC"/>
    <w:rsid w:val="00DC64C1"/>
    <w:rsid w:val="00DC64ED"/>
    <w:rsid w:val="00DC68E9"/>
    <w:rsid w:val="00DC7E88"/>
    <w:rsid w:val="00DD0788"/>
    <w:rsid w:val="00DD0D5D"/>
    <w:rsid w:val="00DD1F58"/>
    <w:rsid w:val="00DD2FD4"/>
    <w:rsid w:val="00DD33FF"/>
    <w:rsid w:val="00DD3427"/>
    <w:rsid w:val="00DD354B"/>
    <w:rsid w:val="00DD36E9"/>
    <w:rsid w:val="00DD3EB4"/>
    <w:rsid w:val="00DD408A"/>
    <w:rsid w:val="00DD4132"/>
    <w:rsid w:val="00DD4249"/>
    <w:rsid w:val="00DD443F"/>
    <w:rsid w:val="00DD47F1"/>
    <w:rsid w:val="00DD4C85"/>
    <w:rsid w:val="00DD4D75"/>
    <w:rsid w:val="00DD5097"/>
    <w:rsid w:val="00DD5147"/>
    <w:rsid w:val="00DD5893"/>
    <w:rsid w:val="00DD5CB5"/>
    <w:rsid w:val="00DD66A3"/>
    <w:rsid w:val="00DD6E89"/>
    <w:rsid w:val="00DE076E"/>
    <w:rsid w:val="00DE0CEE"/>
    <w:rsid w:val="00DE1012"/>
    <w:rsid w:val="00DE1571"/>
    <w:rsid w:val="00DE2797"/>
    <w:rsid w:val="00DE2ABB"/>
    <w:rsid w:val="00DE3A2B"/>
    <w:rsid w:val="00DE3EFB"/>
    <w:rsid w:val="00DE497F"/>
    <w:rsid w:val="00DE4F33"/>
    <w:rsid w:val="00DE4F95"/>
    <w:rsid w:val="00DE5594"/>
    <w:rsid w:val="00DE567A"/>
    <w:rsid w:val="00DE5F1B"/>
    <w:rsid w:val="00DE5F39"/>
    <w:rsid w:val="00DE68B3"/>
    <w:rsid w:val="00DE6F65"/>
    <w:rsid w:val="00DE728B"/>
    <w:rsid w:val="00DE778B"/>
    <w:rsid w:val="00DF05A1"/>
    <w:rsid w:val="00DF102C"/>
    <w:rsid w:val="00DF13A0"/>
    <w:rsid w:val="00DF16FB"/>
    <w:rsid w:val="00DF21F0"/>
    <w:rsid w:val="00DF22B4"/>
    <w:rsid w:val="00DF2A95"/>
    <w:rsid w:val="00DF2AFF"/>
    <w:rsid w:val="00DF31EF"/>
    <w:rsid w:val="00DF3C79"/>
    <w:rsid w:val="00DF41A3"/>
    <w:rsid w:val="00DF5237"/>
    <w:rsid w:val="00DF5B80"/>
    <w:rsid w:val="00DF629D"/>
    <w:rsid w:val="00DF63CF"/>
    <w:rsid w:val="00DF6DDC"/>
    <w:rsid w:val="00DF6E15"/>
    <w:rsid w:val="00DF6FDA"/>
    <w:rsid w:val="00E002EA"/>
    <w:rsid w:val="00E0032D"/>
    <w:rsid w:val="00E0050F"/>
    <w:rsid w:val="00E00586"/>
    <w:rsid w:val="00E015D9"/>
    <w:rsid w:val="00E01CF2"/>
    <w:rsid w:val="00E01D2A"/>
    <w:rsid w:val="00E027C3"/>
    <w:rsid w:val="00E02E2D"/>
    <w:rsid w:val="00E03110"/>
    <w:rsid w:val="00E0363F"/>
    <w:rsid w:val="00E03900"/>
    <w:rsid w:val="00E0545A"/>
    <w:rsid w:val="00E055C0"/>
    <w:rsid w:val="00E067BF"/>
    <w:rsid w:val="00E06B27"/>
    <w:rsid w:val="00E06F00"/>
    <w:rsid w:val="00E0720E"/>
    <w:rsid w:val="00E07AA2"/>
    <w:rsid w:val="00E07B22"/>
    <w:rsid w:val="00E100BA"/>
    <w:rsid w:val="00E11216"/>
    <w:rsid w:val="00E112FA"/>
    <w:rsid w:val="00E11D1F"/>
    <w:rsid w:val="00E121E8"/>
    <w:rsid w:val="00E1236A"/>
    <w:rsid w:val="00E1248F"/>
    <w:rsid w:val="00E13708"/>
    <w:rsid w:val="00E141FD"/>
    <w:rsid w:val="00E14A88"/>
    <w:rsid w:val="00E14A8D"/>
    <w:rsid w:val="00E14C2E"/>
    <w:rsid w:val="00E156E2"/>
    <w:rsid w:val="00E158F0"/>
    <w:rsid w:val="00E15B32"/>
    <w:rsid w:val="00E15F20"/>
    <w:rsid w:val="00E16AC8"/>
    <w:rsid w:val="00E16B8D"/>
    <w:rsid w:val="00E1721B"/>
    <w:rsid w:val="00E17396"/>
    <w:rsid w:val="00E1750C"/>
    <w:rsid w:val="00E17862"/>
    <w:rsid w:val="00E178B0"/>
    <w:rsid w:val="00E20115"/>
    <w:rsid w:val="00E205D3"/>
    <w:rsid w:val="00E20A45"/>
    <w:rsid w:val="00E20C10"/>
    <w:rsid w:val="00E2165E"/>
    <w:rsid w:val="00E217A1"/>
    <w:rsid w:val="00E234C7"/>
    <w:rsid w:val="00E234CD"/>
    <w:rsid w:val="00E239F8"/>
    <w:rsid w:val="00E23E2B"/>
    <w:rsid w:val="00E24CE4"/>
    <w:rsid w:val="00E25542"/>
    <w:rsid w:val="00E2595A"/>
    <w:rsid w:val="00E266E8"/>
    <w:rsid w:val="00E26A63"/>
    <w:rsid w:val="00E26C42"/>
    <w:rsid w:val="00E26CC1"/>
    <w:rsid w:val="00E27530"/>
    <w:rsid w:val="00E27571"/>
    <w:rsid w:val="00E27F63"/>
    <w:rsid w:val="00E304B7"/>
    <w:rsid w:val="00E308A1"/>
    <w:rsid w:val="00E314EA"/>
    <w:rsid w:val="00E32232"/>
    <w:rsid w:val="00E322F9"/>
    <w:rsid w:val="00E330BD"/>
    <w:rsid w:val="00E335A7"/>
    <w:rsid w:val="00E3395A"/>
    <w:rsid w:val="00E33C01"/>
    <w:rsid w:val="00E357F1"/>
    <w:rsid w:val="00E35C2D"/>
    <w:rsid w:val="00E36B01"/>
    <w:rsid w:val="00E36CB3"/>
    <w:rsid w:val="00E370EB"/>
    <w:rsid w:val="00E37482"/>
    <w:rsid w:val="00E3751A"/>
    <w:rsid w:val="00E3752C"/>
    <w:rsid w:val="00E37FB9"/>
    <w:rsid w:val="00E40705"/>
    <w:rsid w:val="00E40E45"/>
    <w:rsid w:val="00E41287"/>
    <w:rsid w:val="00E41572"/>
    <w:rsid w:val="00E41681"/>
    <w:rsid w:val="00E41B2F"/>
    <w:rsid w:val="00E41C49"/>
    <w:rsid w:val="00E41EF2"/>
    <w:rsid w:val="00E42DE8"/>
    <w:rsid w:val="00E42FCC"/>
    <w:rsid w:val="00E430EA"/>
    <w:rsid w:val="00E436CD"/>
    <w:rsid w:val="00E4451C"/>
    <w:rsid w:val="00E45012"/>
    <w:rsid w:val="00E45405"/>
    <w:rsid w:val="00E4565F"/>
    <w:rsid w:val="00E46089"/>
    <w:rsid w:val="00E474DE"/>
    <w:rsid w:val="00E47A82"/>
    <w:rsid w:val="00E504B2"/>
    <w:rsid w:val="00E50B2C"/>
    <w:rsid w:val="00E51039"/>
    <w:rsid w:val="00E512DC"/>
    <w:rsid w:val="00E5172B"/>
    <w:rsid w:val="00E51D9A"/>
    <w:rsid w:val="00E527AB"/>
    <w:rsid w:val="00E52ABD"/>
    <w:rsid w:val="00E52B7B"/>
    <w:rsid w:val="00E52FDD"/>
    <w:rsid w:val="00E536B9"/>
    <w:rsid w:val="00E536F8"/>
    <w:rsid w:val="00E53832"/>
    <w:rsid w:val="00E53C6E"/>
    <w:rsid w:val="00E53DDB"/>
    <w:rsid w:val="00E53EA0"/>
    <w:rsid w:val="00E54276"/>
    <w:rsid w:val="00E568DA"/>
    <w:rsid w:val="00E56B59"/>
    <w:rsid w:val="00E56DD1"/>
    <w:rsid w:val="00E56EEE"/>
    <w:rsid w:val="00E573E1"/>
    <w:rsid w:val="00E57F86"/>
    <w:rsid w:val="00E61770"/>
    <w:rsid w:val="00E617A5"/>
    <w:rsid w:val="00E6188B"/>
    <w:rsid w:val="00E6225A"/>
    <w:rsid w:val="00E62FD4"/>
    <w:rsid w:val="00E63A40"/>
    <w:rsid w:val="00E63FCD"/>
    <w:rsid w:val="00E64A21"/>
    <w:rsid w:val="00E655B9"/>
    <w:rsid w:val="00E655C0"/>
    <w:rsid w:val="00E656C7"/>
    <w:rsid w:val="00E66B34"/>
    <w:rsid w:val="00E66D13"/>
    <w:rsid w:val="00E67008"/>
    <w:rsid w:val="00E67B40"/>
    <w:rsid w:val="00E70601"/>
    <w:rsid w:val="00E7075A"/>
    <w:rsid w:val="00E70BCB"/>
    <w:rsid w:val="00E71367"/>
    <w:rsid w:val="00E714DF"/>
    <w:rsid w:val="00E71854"/>
    <w:rsid w:val="00E718E7"/>
    <w:rsid w:val="00E71A22"/>
    <w:rsid w:val="00E71A3A"/>
    <w:rsid w:val="00E71CAD"/>
    <w:rsid w:val="00E71E8F"/>
    <w:rsid w:val="00E7214A"/>
    <w:rsid w:val="00E7234C"/>
    <w:rsid w:val="00E723BB"/>
    <w:rsid w:val="00E72671"/>
    <w:rsid w:val="00E72769"/>
    <w:rsid w:val="00E72930"/>
    <w:rsid w:val="00E740AF"/>
    <w:rsid w:val="00E74195"/>
    <w:rsid w:val="00E744E0"/>
    <w:rsid w:val="00E74D0C"/>
    <w:rsid w:val="00E74D9F"/>
    <w:rsid w:val="00E754AD"/>
    <w:rsid w:val="00E754FF"/>
    <w:rsid w:val="00E76C64"/>
    <w:rsid w:val="00E77A0C"/>
    <w:rsid w:val="00E77DE2"/>
    <w:rsid w:val="00E806B4"/>
    <w:rsid w:val="00E8116D"/>
    <w:rsid w:val="00E813DB"/>
    <w:rsid w:val="00E8220D"/>
    <w:rsid w:val="00E83245"/>
    <w:rsid w:val="00E83251"/>
    <w:rsid w:val="00E832E0"/>
    <w:rsid w:val="00E8332A"/>
    <w:rsid w:val="00E83708"/>
    <w:rsid w:val="00E8374D"/>
    <w:rsid w:val="00E8379E"/>
    <w:rsid w:val="00E8409C"/>
    <w:rsid w:val="00E841FB"/>
    <w:rsid w:val="00E84281"/>
    <w:rsid w:val="00E84725"/>
    <w:rsid w:val="00E84A77"/>
    <w:rsid w:val="00E84B68"/>
    <w:rsid w:val="00E850A4"/>
    <w:rsid w:val="00E85288"/>
    <w:rsid w:val="00E85B15"/>
    <w:rsid w:val="00E8610A"/>
    <w:rsid w:val="00E862AA"/>
    <w:rsid w:val="00E862C3"/>
    <w:rsid w:val="00E871F2"/>
    <w:rsid w:val="00E879F7"/>
    <w:rsid w:val="00E87A17"/>
    <w:rsid w:val="00E87ED6"/>
    <w:rsid w:val="00E906C7"/>
    <w:rsid w:val="00E906D3"/>
    <w:rsid w:val="00E9075C"/>
    <w:rsid w:val="00E9110E"/>
    <w:rsid w:val="00E91905"/>
    <w:rsid w:val="00E92474"/>
    <w:rsid w:val="00E92A7E"/>
    <w:rsid w:val="00E92F4B"/>
    <w:rsid w:val="00E93E6B"/>
    <w:rsid w:val="00E9410B"/>
    <w:rsid w:val="00E94B5C"/>
    <w:rsid w:val="00E94BF1"/>
    <w:rsid w:val="00E95419"/>
    <w:rsid w:val="00E956CA"/>
    <w:rsid w:val="00E95B12"/>
    <w:rsid w:val="00E95C82"/>
    <w:rsid w:val="00EA09C0"/>
    <w:rsid w:val="00EA0FD9"/>
    <w:rsid w:val="00EA1A9A"/>
    <w:rsid w:val="00EA2BF7"/>
    <w:rsid w:val="00EA3BCE"/>
    <w:rsid w:val="00EA3F8E"/>
    <w:rsid w:val="00EA443C"/>
    <w:rsid w:val="00EA46CE"/>
    <w:rsid w:val="00EA4BC5"/>
    <w:rsid w:val="00EA5932"/>
    <w:rsid w:val="00EA5BBF"/>
    <w:rsid w:val="00EA5C53"/>
    <w:rsid w:val="00EA6700"/>
    <w:rsid w:val="00EA6B4B"/>
    <w:rsid w:val="00EA6CEC"/>
    <w:rsid w:val="00EA6F49"/>
    <w:rsid w:val="00EA7192"/>
    <w:rsid w:val="00EA7715"/>
    <w:rsid w:val="00EB0256"/>
    <w:rsid w:val="00EB03BC"/>
    <w:rsid w:val="00EB045E"/>
    <w:rsid w:val="00EB2967"/>
    <w:rsid w:val="00EB2C6C"/>
    <w:rsid w:val="00EB2D35"/>
    <w:rsid w:val="00EB35B9"/>
    <w:rsid w:val="00EB3AE2"/>
    <w:rsid w:val="00EB3B6D"/>
    <w:rsid w:val="00EB3F0C"/>
    <w:rsid w:val="00EB43ED"/>
    <w:rsid w:val="00EB49C3"/>
    <w:rsid w:val="00EB51F5"/>
    <w:rsid w:val="00EB5584"/>
    <w:rsid w:val="00EB5A1E"/>
    <w:rsid w:val="00EB5AF2"/>
    <w:rsid w:val="00EB5CF8"/>
    <w:rsid w:val="00EB5FC4"/>
    <w:rsid w:val="00EB61C3"/>
    <w:rsid w:val="00EB6310"/>
    <w:rsid w:val="00EB78CB"/>
    <w:rsid w:val="00EC0D9B"/>
    <w:rsid w:val="00EC0F5C"/>
    <w:rsid w:val="00EC1DE2"/>
    <w:rsid w:val="00EC24B2"/>
    <w:rsid w:val="00EC24D0"/>
    <w:rsid w:val="00EC2E67"/>
    <w:rsid w:val="00EC3159"/>
    <w:rsid w:val="00EC31DD"/>
    <w:rsid w:val="00EC3C8B"/>
    <w:rsid w:val="00EC4F1B"/>
    <w:rsid w:val="00EC5086"/>
    <w:rsid w:val="00EC50F1"/>
    <w:rsid w:val="00EC574C"/>
    <w:rsid w:val="00EC5C2F"/>
    <w:rsid w:val="00EC5CC2"/>
    <w:rsid w:val="00EC5DB7"/>
    <w:rsid w:val="00EC7AA5"/>
    <w:rsid w:val="00EC7B5E"/>
    <w:rsid w:val="00ED09B5"/>
    <w:rsid w:val="00ED0B31"/>
    <w:rsid w:val="00ED1AA2"/>
    <w:rsid w:val="00ED29FA"/>
    <w:rsid w:val="00ED315F"/>
    <w:rsid w:val="00ED4324"/>
    <w:rsid w:val="00ED5679"/>
    <w:rsid w:val="00ED594B"/>
    <w:rsid w:val="00ED5E4B"/>
    <w:rsid w:val="00ED7223"/>
    <w:rsid w:val="00ED78C8"/>
    <w:rsid w:val="00ED7E52"/>
    <w:rsid w:val="00ED7EB7"/>
    <w:rsid w:val="00EE08C5"/>
    <w:rsid w:val="00EE110E"/>
    <w:rsid w:val="00EE1BD4"/>
    <w:rsid w:val="00EE2293"/>
    <w:rsid w:val="00EE235D"/>
    <w:rsid w:val="00EE2B93"/>
    <w:rsid w:val="00EE2EB1"/>
    <w:rsid w:val="00EE30CE"/>
    <w:rsid w:val="00EE31D3"/>
    <w:rsid w:val="00EE3330"/>
    <w:rsid w:val="00EE3350"/>
    <w:rsid w:val="00EE3F72"/>
    <w:rsid w:val="00EE4078"/>
    <w:rsid w:val="00EE49AE"/>
    <w:rsid w:val="00EE4CA0"/>
    <w:rsid w:val="00EE4F2B"/>
    <w:rsid w:val="00EE4F64"/>
    <w:rsid w:val="00EE5426"/>
    <w:rsid w:val="00EE56D4"/>
    <w:rsid w:val="00EE6227"/>
    <w:rsid w:val="00EE6293"/>
    <w:rsid w:val="00EF03E0"/>
    <w:rsid w:val="00EF06D4"/>
    <w:rsid w:val="00EF0AF4"/>
    <w:rsid w:val="00EF0C5A"/>
    <w:rsid w:val="00EF0EFB"/>
    <w:rsid w:val="00EF123D"/>
    <w:rsid w:val="00EF1411"/>
    <w:rsid w:val="00EF1606"/>
    <w:rsid w:val="00EF1D2D"/>
    <w:rsid w:val="00EF288E"/>
    <w:rsid w:val="00EF3D6D"/>
    <w:rsid w:val="00EF4628"/>
    <w:rsid w:val="00EF48CA"/>
    <w:rsid w:val="00EF4906"/>
    <w:rsid w:val="00EF666A"/>
    <w:rsid w:val="00EF6ADC"/>
    <w:rsid w:val="00EF6B97"/>
    <w:rsid w:val="00EF7979"/>
    <w:rsid w:val="00F002A6"/>
    <w:rsid w:val="00F020DE"/>
    <w:rsid w:val="00F02120"/>
    <w:rsid w:val="00F0228E"/>
    <w:rsid w:val="00F022BA"/>
    <w:rsid w:val="00F02ECA"/>
    <w:rsid w:val="00F02F37"/>
    <w:rsid w:val="00F033E9"/>
    <w:rsid w:val="00F0371B"/>
    <w:rsid w:val="00F0499F"/>
    <w:rsid w:val="00F04F11"/>
    <w:rsid w:val="00F054B7"/>
    <w:rsid w:val="00F055EB"/>
    <w:rsid w:val="00F05772"/>
    <w:rsid w:val="00F05EAE"/>
    <w:rsid w:val="00F060BF"/>
    <w:rsid w:val="00F06142"/>
    <w:rsid w:val="00F07569"/>
    <w:rsid w:val="00F07C8F"/>
    <w:rsid w:val="00F07DD9"/>
    <w:rsid w:val="00F1005B"/>
    <w:rsid w:val="00F1090D"/>
    <w:rsid w:val="00F10944"/>
    <w:rsid w:val="00F111ED"/>
    <w:rsid w:val="00F11242"/>
    <w:rsid w:val="00F11509"/>
    <w:rsid w:val="00F117AB"/>
    <w:rsid w:val="00F117FA"/>
    <w:rsid w:val="00F11C4B"/>
    <w:rsid w:val="00F122E3"/>
    <w:rsid w:val="00F131EC"/>
    <w:rsid w:val="00F15221"/>
    <w:rsid w:val="00F15C09"/>
    <w:rsid w:val="00F1626D"/>
    <w:rsid w:val="00F179D9"/>
    <w:rsid w:val="00F17A0D"/>
    <w:rsid w:val="00F17B7B"/>
    <w:rsid w:val="00F17BF8"/>
    <w:rsid w:val="00F17F51"/>
    <w:rsid w:val="00F201C8"/>
    <w:rsid w:val="00F20E0F"/>
    <w:rsid w:val="00F21FCD"/>
    <w:rsid w:val="00F2294B"/>
    <w:rsid w:val="00F23837"/>
    <w:rsid w:val="00F23954"/>
    <w:rsid w:val="00F249C0"/>
    <w:rsid w:val="00F24CD0"/>
    <w:rsid w:val="00F25309"/>
    <w:rsid w:val="00F254FB"/>
    <w:rsid w:val="00F2573B"/>
    <w:rsid w:val="00F25E37"/>
    <w:rsid w:val="00F25F8E"/>
    <w:rsid w:val="00F269B2"/>
    <w:rsid w:val="00F26E3E"/>
    <w:rsid w:val="00F26EC6"/>
    <w:rsid w:val="00F27339"/>
    <w:rsid w:val="00F27683"/>
    <w:rsid w:val="00F303D3"/>
    <w:rsid w:val="00F30F90"/>
    <w:rsid w:val="00F31078"/>
    <w:rsid w:val="00F317E7"/>
    <w:rsid w:val="00F32328"/>
    <w:rsid w:val="00F332D1"/>
    <w:rsid w:val="00F33333"/>
    <w:rsid w:val="00F336BD"/>
    <w:rsid w:val="00F34533"/>
    <w:rsid w:val="00F35348"/>
    <w:rsid w:val="00F35400"/>
    <w:rsid w:val="00F35560"/>
    <w:rsid w:val="00F35EB3"/>
    <w:rsid w:val="00F366B9"/>
    <w:rsid w:val="00F366DE"/>
    <w:rsid w:val="00F374E6"/>
    <w:rsid w:val="00F37F62"/>
    <w:rsid w:val="00F406BE"/>
    <w:rsid w:val="00F40CB4"/>
    <w:rsid w:val="00F41DFC"/>
    <w:rsid w:val="00F41EBB"/>
    <w:rsid w:val="00F4211A"/>
    <w:rsid w:val="00F42788"/>
    <w:rsid w:val="00F42B03"/>
    <w:rsid w:val="00F42DF5"/>
    <w:rsid w:val="00F434CB"/>
    <w:rsid w:val="00F43755"/>
    <w:rsid w:val="00F43B59"/>
    <w:rsid w:val="00F43B76"/>
    <w:rsid w:val="00F43C39"/>
    <w:rsid w:val="00F44418"/>
    <w:rsid w:val="00F44822"/>
    <w:rsid w:val="00F44A1C"/>
    <w:rsid w:val="00F45049"/>
    <w:rsid w:val="00F450B1"/>
    <w:rsid w:val="00F468D2"/>
    <w:rsid w:val="00F46D30"/>
    <w:rsid w:val="00F46E36"/>
    <w:rsid w:val="00F47591"/>
    <w:rsid w:val="00F508CC"/>
    <w:rsid w:val="00F511E0"/>
    <w:rsid w:val="00F51C3C"/>
    <w:rsid w:val="00F529EF"/>
    <w:rsid w:val="00F52DC4"/>
    <w:rsid w:val="00F52DDE"/>
    <w:rsid w:val="00F5311E"/>
    <w:rsid w:val="00F533C0"/>
    <w:rsid w:val="00F5347A"/>
    <w:rsid w:val="00F53648"/>
    <w:rsid w:val="00F53783"/>
    <w:rsid w:val="00F539A5"/>
    <w:rsid w:val="00F53D66"/>
    <w:rsid w:val="00F54177"/>
    <w:rsid w:val="00F54722"/>
    <w:rsid w:val="00F558B4"/>
    <w:rsid w:val="00F55F3E"/>
    <w:rsid w:val="00F56C9F"/>
    <w:rsid w:val="00F60B52"/>
    <w:rsid w:val="00F6103F"/>
    <w:rsid w:val="00F61643"/>
    <w:rsid w:val="00F61F6A"/>
    <w:rsid w:val="00F6204C"/>
    <w:rsid w:val="00F6206A"/>
    <w:rsid w:val="00F62506"/>
    <w:rsid w:val="00F630AF"/>
    <w:rsid w:val="00F64854"/>
    <w:rsid w:val="00F64D4D"/>
    <w:rsid w:val="00F64F15"/>
    <w:rsid w:val="00F65476"/>
    <w:rsid w:val="00F665BC"/>
    <w:rsid w:val="00F666CD"/>
    <w:rsid w:val="00F66A4C"/>
    <w:rsid w:val="00F66C4A"/>
    <w:rsid w:val="00F6707E"/>
    <w:rsid w:val="00F67FF0"/>
    <w:rsid w:val="00F7145B"/>
    <w:rsid w:val="00F7153F"/>
    <w:rsid w:val="00F71836"/>
    <w:rsid w:val="00F71D6F"/>
    <w:rsid w:val="00F72003"/>
    <w:rsid w:val="00F7240E"/>
    <w:rsid w:val="00F72922"/>
    <w:rsid w:val="00F72B56"/>
    <w:rsid w:val="00F7347D"/>
    <w:rsid w:val="00F73539"/>
    <w:rsid w:val="00F738B4"/>
    <w:rsid w:val="00F738D0"/>
    <w:rsid w:val="00F73E02"/>
    <w:rsid w:val="00F73E86"/>
    <w:rsid w:val="00F74108"/>
    <w:rsid w:val="00F742B0"/>
    <w:rsid w:val="00F75166"/>
    <w:rsid w:val="00F75512"/>
    <w:rsid w:val="00F76F5C"/>
    <w:rsid w:val="00F770C0"/>
    <w:rsid w:val="00F77422"/>
    <w:rsid w:val="00F8006E"/>
    <w:rsid w:val="00F800D8"/>
    <w:rsid w:val="00F8063D"/>
    <w:rsid w:val="00F8086C"/>
    <w:rsid w:val="00F80FCB"/>
    <w:rsid w:val="00F811E8"/>
    <w:rsid w:val="00F81808"/>
    <w:rsid w:val="00F81EFB"/>
    <w:rsid w:val="00F821DD"/>
    <w:rsid w:val="00F8247B"/>
    <w:rsid w:val="00F84376"/>
    <w:rsid w:val="00F844A5"/>
    <w:rsid w:val="00F84635"/>
    <w:rsid w:val="00F85065"/>
    <w:rsid w:val="00F87BA6"/>
    <w:rsid w:val="00F87D94"/>
    <w:rsid w:val="00F900B7"/>
    <w:rsid w:val="00F9014F"/>
    <w:rsid w:val="00F909C8"/>
    <w:rsid w:val="00F90D83"/>
    <w:rsid w:val="00F91047"/>
    <w:rsid w:val="00F92031"/>
    <w:rsid w:val="00F929FE"/>
    <w:rsid w:val="00F92AAD"/>
    <w:rsid w:val="00F943C7"/>
    <w:rsid w:val="00F94872"/>
    <w:rsid w:val="00F95EFE"/>
    <w:rsid w:val="00F95F7E"/>
    <w:rsid w:val="00F95FF1"/>
    <w:rsid w:val="00F9633F"/>
    <w:rsid w:val="00F966A9"/>
    <w:rsid w:val="00F9730F"/>
    <w:rsid w:val="00F97549"/>
    <w:rsid w:val="00F97822"/>
    <w:rsid w:val="00F97840"/>
    <w:rsid w:val="00F97E56"/>
    <w:rsid w:val="00F97F15"/>
    <w:rsid w:val="00FA0241"/>
    <w:rsid w:val="00FA0E8F"/>
    <w:rsid w:val="00FA1069"/>
    <w:rsid w:val="00FA161F"/>
    <w:rsid w:val="00FA2349"/>
    <w:rsid w:val="00FA2C8C"/>
    <w:rsid w:val="00FA3096"/>
    <w:rsid w:val="00FA32DA"/>
    <w:rsid w:val="00FA431A"/>
    <w:rsid w:val="00FA4A82"/>
    <w:rsid w:val="00FA4F58"/>
    <w:rsid w:val="00FA4F7F"/>
    <w:rsid w:val="00FA5089"/>
    <w:rsid w:val="00FA52A6"/>
    <w:rsid w:val="00FA5792"/>
    <w:rsid w:val="00FA5EF7"/>
    <w:rsid w:val="00FA659B"/>
    <w:rsid w:val="00FA7892"/>
    <w:rsid w:val="00FA7BBD"/>
    <w:rsid w:val="00FB037F"/>
    <w:rsid w:val="00FB0FB9"/>
    <w:rsid w:val="00FB17A4"/>
    <w:rsid w:val="00FB1A01"/>
    <w:rsid w:val="00FB1BF2"/>
    <w:rsid w:val="00FB2768"/>
    <w:rsid w:val="00FB2869"/>
    <w:rsid w:val="00FB2924"/>
    <w:rsid w:val="00FB32D6"/>
    <w:rsid w:val="00FB337D"/>
    <w:rsid w:val="00FB4510"/>
    <w:rsid w:val="00FB47BB"/>
    <w:rsid w:val="00FB4967"/>
    <w:rsid w:val="00FB4AB6"/>
    <w:rsid w:val="00FB4B59"/>
    <w:rsid w:val="00FB5860"/>
    <w:rsid w:val="00FB59FA"/>
    <w:rsid w:val="00FB631F"/>
    <w:rsid w:val="00FB65A5"/>
    <w:rsid w:val="00FB6CEA"/>
    <w:rsid w:val="00FB7959"/>
    <w:rsid w:val="00FC089A"/>
    <w:rsid w:val="00FC0B4A"/>
    <w:rsid w:val="00FC0DA6"/>
    <w:rsid w:val="00FC13F8"/>
    <w:rsid w:val="00FC1BD4"/>
    <w:rsid w:val="00FC1CB7"/>
    <w:rsid w:val="00FC21CC"/>
    <w:rsid w:val="00FC2672"/>
    <w:rsid w:val="00FC2C1E"/>
    <w:rsid w:val="00FC3DA0"/>
    <w:rsid w:val="00FC4416"/>
    <w:rsid w:val="00FC4578"/>
    <w:rsid w:val="00FC49CD"/>
    <w:rsid w:val="00FC4CB2"/>
    <w:rsid w:val="00FC5640"/>
    <w:rsid w:val="00FC5723"/>
    <w:rsid w:val="00FC5F49"/>
    <w:rsid w:val="00FC692A"/>
    <w:rsid w:val="00FC6CE8"/>
    <w:rsid w:val="00FC6D6B"/>
    <w:rsid w:val="00FC6DA6"/>
    <w:rsid w:val="00FC7262"/>
    <w:rsid w:val="00FC72BB"/>
    <w:rsid w:val="00FC7AC2"/>
    <w:rsid w:val="00FC7DA8"/>
    <w:rsid w:val="00FD0972"/>
    <w:rsid w:val="00FD0FF2"/>
    <w:rsid w:val="00FD1D95"/>
    <w:rsid w:val="00FD207F"/>
    <w:rsid w:val="00FD2191"/>
    <w:rsid w:val="00FD250C"/>
    <w:rsid w:val="00FD27F0"/>
    <w:rsid w:val="00FD312B"/>
    <w:rsid w:val="00FD39D8"/>
    <w:rsid w:val="00FD3C4B"/>
    <w:rsid w:val="00FD4AB0"/>
    <w:rsid w:val="00FD4BCF"/>
    <w:rsid w:val="00FD5279"/>
    <w:rsid w:val="00FD5474"/>
    <w:rsid w:val="00FD5800"/>
    <w:rsid w:val="00FD65BE"/>
    <w:rsid w:val="00FD66D5"/>
    <w:rsid w:val="00FD6722"/>
    <w:rsid w:val="00FE0203"/>
    <w:rsid w:val="00FE0B4A"/>
    <w:rsid w:val="00FE13E0"/>
    <w:rsid w:val="00FE19CE"/>
    <w:rsid w:val="00FE2777"/>
    <w:rsid w:val="00FE31E4"/>
    <w:rsid w:val="00FE456E"/>
    <w:rsid w:val="00FE4E83"/>
    <w:rsid w:val="00FE5B4E"/>
    <w:rsid w:val="00FE6972"/>
    <w:rsid w:val="00FE7F43"/>
    <w:rsid w:val="00FF0487"/>
    <w:rsid w:val="00FF0AA6"/>
    <w:rsid w:val="00FF0C2E"/>
    <w:rsid w:val="00FF0CA1"/>
    <w:rsid w:val="00FF114B"/>
    <w:rsid w:val="00FF1231"/>
    <w:rsid w:val="00FF15EB"/>
    <w:rsid w:val="00FF17D5"/>
    <w:rsid w:val="00FF1C95"/>
    <w:rsid w:val="00FF1EAC"/>
    <w:rsid w:val="00FF21CB"/>
    <w:rsid w:val="00FF2C3D"/>
    <w:rsid w:val="00FF2D30"/>
    <w:rsid w:val="00FF2DCA"/>
    <w:rsid w:val="00FF339F"/>
    <w:rsid w:val="00FF347D"/>
    <w:rsid w:val="00FF472C"/>
    <w:rsid w:val="00FF56DA"/>
    <w:rsid w:val="00FF5856"/>
    <w:rsid w:val="00FF6225"/>
    <w:rsid w:val="00FF632A"/>
    <w:rsid w:val="00FF65C4"/>
    <w:rsid w:val="00FF67B1"/>
    <w:rsid w:val="00FF7ABC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4BCC"/>
  <w15:docId w15:val="{C5597BA0-73EE-42D3-B675-34B92855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8C27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9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 Иван</dc:creator>
  <cp:lastModifiedBy>BMC</cp:lastModifiedBy>
  <cp:revision>10</cp:revision>
  <cp:lastPrinted>2019-06-21T04:50:00Z</cp:lastPrinted>
  <dcterms:created xsi:type="dcterms:W3CDTF">2019-08-15T05:10:00Z</dcterms:created>
  <dcterms:modified xsi:type="dcterms:W3CDTF">2021-08-24T13:09:00Z</dcterms:modified>
</cp:coreProperties>
</file>